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65A7AA" w14:textId="77777777" w:rsidR="001069CD" w:rsidRPr="00635AE9" w:rsidRDefault="001069CD" w:rsidP="001069CD">
      <w:pPr>
        <w:pStyle w:val="Body1"/>
        <w:widowControl w:val="0"/>
        <w:spacing w:line="240" w:lineRule="auto"/>
        <w:jc w:val="center"/>
        <w:rPr>
          <w:color w:val="000000" w:themeColor="text1"/>
          <w:sz w:val="24"/>
        </w:rPr>
      </w:pPr>
      <w:bookmarkStart w:id="0" w:name="_Hlk515534407"/>
      <w:r w:rsidRPr="00635AE9">
        <w:rPr>
          <w:b/>
          <w:smallCaps/>
          <w:color w:val="000000" w:themeColor="text1"/>
          <w:sz w:val="24"/>
        </w:rPr>
        <w:t xml:space="preserve">ACUERDO MARCO </w:t>
      </w:r>
    </w:p>
    <w:p w14:paraId="33DDCC9F" w14:textId="77777777" w:rsidR="001069CD" w:rsidRPr="00635AE9" w:rsidRDefault="001069CD" w:rsidP="001069CD">
      <w:pPr>
        <w:pStyle w:val="Body1"/>
        <w:widowControl w:val="0"/>
        <w:spacing w:line="240" w:lineRule="auto"/>
        <w:rPr>
          <w:color w:val="000000" w:themeColor="text1"/>
          <w:sz w:val="24"/>
        </w:rPr>
      </w:pPr>
    </w:p>
    <w:p w14:paraId="5EFFBB84" w14:textId="37A036DB" w:rsidR="001069CD" w:rsidRPr="00635AE9" w:rsidRDefault="001069CD" w:rsidP="001069CD">
      <w:pPr>
        <w:pStyle w:val="Body1"/>
        <w:widowControl w:val="0"/>
        <w:spacing w:line="240" w:lineRule="auto"/>
        <w:rPr>
          <w:color w:val="000000" w:themeColor="text1"/>
          <w:sz w:val="24"/>
        </w:rPr>
      </w:pPr>
      <w:r w:rsidRPr="00635AE9">
        <w:rPr>
          <w:color w:val="000000" w:themeColor="text1"/>
          <w:sz w:val="24"/>
        </w:rPr>
        <w:t xml:space="preserve">En Quito, a </w:t>
      </w:r>
      <w:r w:rsidR="00F94872">
        <w:rPr>
          <w:rFonts w:cs="Arial"/>
          <w:smallCaps/>
          <w:color w:val="000000" w:themeColor="text1"/>
          <w:sz w:val="24"/>
          <w:szCs w:val="24"/>
        </w:rPr>
        <w:t>0</w:t>
      </w:r>
      <w:r w:rsidR="007509FC">
        <w:rPr>
          <w:rFonts w:cs="Arial"/>
          <w:smallCaps/>
          <w:color w:val="000000" w:themeColor="text1"/>
          <w:sz w:val="24"/>
          <w:szCs w:val="24"/>
        </w:rPr>
        <w:t>4</w:t>
      </w:r>
      <w:r w:rsidRPr="00635AE9">
        <w:rPr>
          <w:color w:val="000000" w:themeColor="text1"/>
          <w:sz w:val="24"/>
        </w:rPr>
        <w:t xml:space="preserve"> de </w:t>
      </w:r>
      <w:r w:rsidR="007509FC">
        <w:rPr>
          <w:color w:val="000000" w:themeColor="text1"/>
          <w:sz w:val="24"/>
        </w:rPr>
        <w:t>junio</w:t>
      </w:r>
      <w:r w:rsidRPr="00635AE9">
        <w:rPr>
          <w:color w:val="000000" w:themeColor="text1"/>
          <w:sz w:val="24"/>
        </w:rPr>
        <w:t xml:space="preserve"> de 20</w:t>
      </w:r>
      <w:r w:rsidR="007509FC">
        <w:rPr>
          <w:color w:val="000000" w:themeColor="text1"/>
          <w:sz w:val="24"/>
        </w:rPr>
        <w:t>21</w:t>
      </w:r>
      <w:r w:rsidR="00BA5F10" w:rsidRPr="00635AE9">
        <w:rPr>
          <w:color w:val="000000" w:themeColor="text1"/>
          <w:sz w:val="24"/>
        </w:rPr>
        <w:t>.</w:t>
      </w:r>
    </w:p>
    <w:p w14:paraId="13C98E6F" w14:textId="77777777" w:rsidR="001069CD" w:rsidRPr="00635AE9" w:rsidRDefault="001069CD" w:rsidP="001069CD">
      <w:pPr>
        <w:pStyle w:val="Body1"/>
        <w:widowControl w:val="0"/>
        <w:spacing w:line="240" w:lineRule="auto"/>
        <w:rPr>
          <w:color w:val="000000" w:themeColor="text1"/>
          <w:sz w:val="24"/>
        </w:rPr>
      </w:pPr>
    </w:p>
    <w:p w14:paraId="366A0175" w14:textId="77777777" w:rsidR="001069CD" w:rsidRPr="00635AE9" w:rsidRDefault="001069CD" w:rsidP="001069CD">
      <w:pPr>
        <w:pStyle w:val="Body1"/>
        <w:widowControl w:val="0"/>
        <w:spacing w:line="240" w:lineRule="auto"/>
        <w:jc w:val="center"/>
        <w:rPr>
          <w:b/>
          <w:color w:val="000000" w:themeColor="text1"/>
          <w:sz w:val="24"/>
        </w:rPr>
      </w:pPr>
      <w:r w:rsidRPr="00635AE9">
        <w:rPr>
          <w:b/>
          <w:color w:val="000000" w:themeColor="text1"/>
          <w:sz w:val="24"/>
        </w:rPr>
        <w:t>COMPARECIENTES</w:t>
      </w:r>
      <w:r w:rsidR="00BA5F10" w:rsidRPr="00635AE9">
        <w:rPr>
          <w:b/>
          <w:color w:val="000000" w:themeColor="text1"/>
          <w:sz w:val="24"/>
        </w:rPr>
        <w:t>:</w:t>
      </w:r>
    </w:p>
    <w:p w14:paraId="1BC6A3C6" w14:textId="77777777" w:rsidR="001069CD" w:rsidRPr="00635AE9" w:rsidRDefault="00B63ECC" w:rsidP="00666661">
      <w:pPr>
        <w:pStyle w:val="Body2"/>
        <w:widowControl w:val="0"/>
        <w:spacing w:after="0" w:line="240" w:lineRule="auto"/>
        <w:ind w:left="0"/>
        <w:rPr>
          <w:b/>
          <w:color w:val="000000" w:themeColor="text1"/>
          <w:sz w:val="24"/>
        </w:rPr>
      </w:pPr>
      <w:r w:rsidRPr="00635AE9">
        <w:rPr>
          <w:b/>
          <w:color w:val="000000" w:themeColor="text1"/>
          <w:sz w:val="24"/>
        </w:rPr>
        <w:t>De Una Parte,</w:t>
      </w:r>
    </w:p>
    <w:p w14:paraId="2E85943C" w14:textId="77777777" w:rsidR="00B63ECC" w:rsidRPr="00635AE9" w:rsidRDefault="00B63ECC" w:rsidP="00666661">
      <w:pPr>
        <w:pStyle w:val="Body2"/>
        <w:widowControl w:val="0"/>
        <w:spacing w:after="0" w:line="240" w:lineRule="auto"/>
        <w:rPr>
          <w:b/>
          <w:smallCaps/>
          <w:color w:val="000000" w:themeColor="text1"/>
          <w:sz w:val="24"/>
        </w:rPr>
      </w:pPr>
    </w:p>
    <w:p w14:paraId="55948934" w14:textId="15A3BA64" w:rsidR="001069CD" w:rsidRPr="00635AE9" w:rsidRDefault="007509FC" w:rsidP="001069CD">
      <w:pPr>
        <w:pStyle w:val="Body1"/>
        <w:widowControl w:val="0"/>
        <w:spacing w:line="240" w:lineRule="auto"/>
        <w:rPr>
          <w:color w:val="000000" w:themeColor="text1"/>
          <w:sz w:val="24"/>
        </w:rPr>
      </w:pPr>
      <w:r w:rsidRPr="007509FC">
        <w:rPr>
          <w:color w:val="000000" w:themeColor="text1"/>
          <w:sz w:val="24"/>
        </w:rPr>
        <w:t>INMOBILIARIA TESLA BUILDINGS CORPORATION “GESTORESINMOBILIARIOS” S.A.,</w:t>
      </w:r>
      <w:r w:rsidRPr="00375B22">
        <w:rPr>
          <w:rFonts w:asciiTheme="majorHAnsi" w:hAnsiTheme="majorHAnsi" w:cstheme="majorHAnsi"/>
        </w:rPr>
        <w:t xml:space="preserve"> </w:t>
      </w:r>
      <w:r w:rsidR="001069CD" w:rsidRPr="00635AE9">
        <w:rPr>
          <w:color w:val="000000" w:themeColor="text1"/>
          <w:sz w:val="24"/>
        </w:rPr>
        <w:t>(</w:t>
      </w:r>
      <w:r w:rsidR="008739A2">
        <w:rPr>
          <w:color w:val="000000" w:themeColor="text1"/>
          <w:sz w:val="24"/>
        </w:rPr>
        <w:t>“</w:t>
      </w:r>
      <w:r>
        <w:rPr>
          <w:b/>
          <w:color w:val="000000" w:themeColor="text1"/>
          <w:sz w:val="24"/>
          <w:u w:val="single"/>
        </w:rPr>
        <w:t>TESLA</w:t>
      </w:r>
      <w:r w:rsidR="008739A2">
        <w:rPr>
          <w:color w:val="000000" w:themeColor="text1"/>
          <w:sz w:val="24"/>
        </w:rPr>
        <w:t>”</w:t>
      </w:r>
      <w:r w:rsidR="001069CD" w:rsidRPr="00635AE9">
        <w:rPr>
          <w:color w:val="000000" w:themeColor="text1"/>
          <w:sz w:val="24"/>
        </w:rPr>
        <w:t xml:space="preserve">), compañía anónima constituida bajo las leyes de la República del Ecuador, </w:t>
      </w:r>
      <w:r w:rsidR="00AD07E3" w:rsidRPr="00635AE9">
        <w:rPr>
          <w:color w:val="000000" w:themeColor="text1"/>
          <w:sz w:val="24"/>
        </w:rPr>
        <w:t xml:space="preserve">con </w:t>
      </w:r>
      <w:r w:rsidR="001069CD" w:rsidRPr="00635AE9">
        <w:rPr>
          <w:color w:val="000000" w:themeColor="text1"/>
          <w:sz w:val="24"/>
        </w:rPr>
        <w:t xml:space="preserve">domicilio en la ciudad de Quito, representada en este acto por su </w:t>
      </w:r>
      <w:r w:rsidR="00032AEB">
        <w:rPr>
          <w:color w:val="000000" w:themeColor="text1"/>
          <w:sz w:val="24"/>
        </w:rPr>
        <w:t xml:space="preserve">Presidente </w:t>
      </w:r>
      <w:r w:rsidR="001069CD" w:rsidRPr="00635AE9">
        <w:rPr>
          <w:color w:val="000000" w:themeColor="text1"/>
          <w:sz w:val="24"/>
        </w:rPr>
        <w:t>y como tal Representante Legal</w:t>
      </w:r>
      <w:r w:rsidR="00032AEB">
        <w:rPr>
          <w:color w:val="000000" w:themeColor="text1"/>
          <w:sz w:val="24"/>
        </w:rPr>
        <w:t>, la señora Irene Jeannette Ramón Pabón</w:t>
      </w:r>
      <w:r w:rsidR="001069CD" w:rsidRPr="00635AE9">
        <w:rPr>
          <w:color w:val="000000" w:themeColor="text1"/>
          <w:sz w:val="24"/>
        </w:rPr>
        <w:t>;</w:t>
      </w:r>
    </w:p>
    <w:p w14:paraId="145D55C1" w14:textId="77777777" w:rsidR="001069CD" w:rsidRPr="00635AE9" w:rsidRDefault="00B63ECC" w:rsidP="00666661">
      <w:pPr>
        <w:pStyle w:val="Body2"/>
        <w:widowControl w:val="0"/>
        <w:spacing w:after="0" w:line="240" w:lineRule="auto"/>
        <w:ind w:left="0"/>
        <w:rPr>
          <w:b/>
          <w:color w:val="000000" w:themeColor="text1"/>
          <w:sz w:val="24"/>
        </w:rPr>
      </w:pPr>
      <w:r w:rsidRPr="00635AE9">
        <w:rPr>
          <w:b/>
          <w:color w:val="000000" w:themeColor="text1"/>
          <w:sz w:val="24"/>
        </w:rPr>
        <w:t>De Otra Parte,</w:t>
      </w:r>
    </w:p>
    <w:p w14:paraId="5BAF8BE7" w14:textId="77777777" w:rsidR="00B63ECC" w:rsidRPr="00635AE9" w:rsidRDefault="00B63ECC" w:rsidP="00666661">
      <w:pPr>
        <w:pStyle w:val="Body2"/>
        <w:widowControl w:val="0"/>
        <w:spacing w:after="0" w:line="240" w:lineRule="auto"/>
        <w:rPr>
          <w:b/>
          <w:smallCaps/>
          <w:color w:val="000000" w:themeColor="text1"/>
          <w:sz w:val="24"/>
          <w:highlight w:val="yellow"/>
        </w:rPr>
      </w:pPr>
    </w:p>
    <w:p w14:paraId="7896FEFF" w14:textId="6B7AACA7" w:rsidR="001069CD" w:rsidRPr="00635AE9" w:rsidRDefault="000356DE" w:rsidP="001069CD">
      <w:pPr>
        <w:pStyle w:val="Body1"/>
        <w:widowControl w:val="0"/>
        <w:spacing w:line="240" w:lineRule="auto"/>
        <w:rPr>
          <w:color w:val="000000" w:themeColor="text1"/>
          <w:sz w:val="24"/>
        </w:rPr>
      </w:pPr>
      <w:r w:rsidRPr="000356DE">
        <w:rPr>
          <w:color w:val="000000" w:themeColor="text1"/>
          <w:sz w:val="24"/>
        </w:rPr>
        <w:t>LESCORR ADVISORY &amp; ASSURANCE SERVICES S.A.</w:t>
      </w:r>
      <w:r>
        <w:rPr>
          <w:color w:val="000000" w:themeColor="text1"/>
          <w:sz w:val="24"/>
        </w:rPr>
        <w:t>,</w:t>
      </w:r>
      <w:r w:rsidRPr="000356DE">
        <w:rPr>
          <w:color w:val="000000" w:themeColor="text1"/>
          <w:sz w:val="24"/>
        </w:rPr>
        <w:t xml:space="preserve"> </w:t>
      </w:r>
      <w:r w:rsidR="001069CD" w:rsidRPr="00635AE9">
        <w:rPr>
          <w:color w:val="000000" w:themeColor="text1"/>
          <w:sz w:val="24"/>
        </w:rPr>
        <w:t>(“</w:t>
      </w:r>
      <w:r w:rsidR="00C7070F">
        <w:rPr>
          <w:b/>
          <w:color w:val="000000" w:themeColor="text1"/>
          <w:sz w:val="24"/>
          <w:u w:val="single"/>
        </w:rPr>
        <w:t>LESCOR</w:t>
      </w:r>
      <w:r w:rsidR="001069CD" w:rsidRPr="00635AE9">
        <w:rPr>
          <w:color w:val="000000" w:themeColor="text1"/>
          <w:sz w:val="24"/>
        </w:rPr>
        <w:t xml:space="preserve">”), </w:t>
      </w:r>
      <w:r w:rsidR="00C7070F" w:rsidRPr="00635AE9">
        <w:rPr>
          <w:color w:val="000000" w:themeColor="text1"/>
          <w:sz w:val="24"/>
        </w:rPr>
        <w:t>compañía anónima constituida bajo las leyes de la República del Ecuador, con domicilio en la ciudad de Quito</w:t>
      </w:r>
      <w:proofErr w:type="gramStart"/>
      <w:r w:rsidR="00C7070F" w:rsidRPr="00635AE9">
        <w:rPr>
          <w:color w:val="000000" w:themeColor="text1"/>
          <w:sz w:val="24"/>
        </w:rPr>
        <w:t xml:space="preserve">, </w:t>
      </w:r>
      <w:r w:rsidR="001069CD" w:rsidRPr="00635AE9">
        <w:rPr>
          <w:color w:val="000000" w:themeColor="text1"/>
          <w:sz w:val="24"/>
        </w:rPr>
        <w:t>,</w:t>
      </w:r>
      <w:proofErr w:type="gramEnd"/>
      <w:r w:rsidR="001069CD" w:rsidRPr="00635AE9">
        <w:rPr>
          <w:color w:val="000000" w:themeColor="text1"/>
          <w:sz w:val="24"/>
        </w:rPr>
        <w:t xml:space="preserve"> representada en este acto por su Gerente General y como tal Representante Legal, el señor </w:t>
      </w:r>
      <w:r w:rsidR="00C7070F">
        <w:rPr>
          <w:color w:val="000000" w:themeColor="text1"/>
          <w:sz w:val="24"/>
        </w:rPr>
        <w:t>(</w:t>
      </w:r>
      <w:r w:rsidR="00C7070F" w:rsidRPr="00E53AF3">
        <w:rPr>
          <w:color w:val="000000" w:themeColor="text1"/>
          <w:sz w:val="24"/>
          <w:highlight w:val="yellow"/>
        </w:rPr>
        <w:t>____</w:t>
      </w:r>
      <w:r w:rsidR="00C7070F">
        <w:rPr>
          <w:color w:val="000000" w:themeColor="text1"/>
          <w:sz w:val="24"/>
        </w:rPr>
        <w:t>)</w:t>
      </w:r>
      <w:r w:rsidR="001069CD" w:rsidRPr="00635AE9">
        <w:rPr>
          <w:color w:val="000000" w:themeColor="text1"/>
          <w:sz w:val="24"/>
        </w:rPr>
        <w:t>.</w:t>
      </w:r>
    </w:p>
    <w:p w14:paraId="53C173EC" w14:textId="46565FDF" w:rsidR="001069CD" w:rsidRPr="00635AE9" w:rsidRDefault="001069CD" w:rsidP="001069CD">
      <w:pPr>
        <w:pStyle w:val="Body1"/>
        <w:widowControl w:val="0"/>
        <w:spacing w:line="240" w:lineRule="auto"/>
        <w:rPr>
          <w:color w:val="000000" w:themeColor="text1"/>
          <w:sz w:val="24"/>
        </w:rPr>
      </w:pPr>
      <w:r w:rsidRPr="00635AE9">
        <w:rPr>
          <w:color w:val="000000" w:themeColor="text1"/>
          <w:sz w:val="24"/>
        </w:rPr>
        <w:t xml:space="preserve">En adelante, </w:t>
      </w:r>
      <w:r w:rsidR="00E53AF3">
        <w:rPr>
          <w:color w:val="000000" w:themeColor="text1"/>
          <w:sz w:val="24"/>
        </w:rPr>
        <w:t>TESLA Y LESCOR</w:t>
      </w:r>
      <w:r w:rsidRPr="00635AE9">
        <w:rPr>
          <w:color w:val="000000" w:themeColor="text1"/>
          <w:sz w:val="24"/>
        </w:rPr>
        <w:t xml:space="preserve"> podrán ser referidos conjuntamente como las "</w:t>
      </w:r>
      <w:r w:rsidRPr="009D7E2A">
        <w:rPr>
          <w:b/>
          <w:color w:val="000000" w:themeColor="text1"/>
          <w:sz w:val="24"/>
          <w:u w:val="single"/>
        </w:rPr>
        <w:t>Partes</w:t>
      </w:r>
      <w:r w:rsidRPr="00635AE9">
        <w:rPr>
          <w:color w:val="000000" w:themeColor="text1"/>
          <w:sz w:val="24"/>
        </w:rPr>
        <w:t>", e individualmente como una "</w:t>
      </w:r>
      <w:r w:rsidRPr="009D7E2A">
        <w:rPr>
          <w:b/>
          <w:color w:val="000000" w:themeColor="text1"/>
          <w:sz w:val="24"/>
          <w:u w:val="single"/>
        </w:rPr>
        <w:t>Parte</w:t>
      </w:r>
      <w:r w:rsidRPr="00635AE9">
        <w:rPr>
          <w:color w:val="000000" w:themeColor="text1"/>
          <w:sz w:val="24"/>
        </w:rPr>
        <w:t xml:space="preserve">". </w:t>
      </w:r>
    </w:p>
    <w:p w14:paraId="3F89052B" w14:textId="77777777" w:rsidR="001069CD" w:rsidRPr="00635AE9" w:rsidRDefault="001069CD" w:rsidP="001069CD">
      <w:pPr>
        <w:pStyle w:val="Body1"/>
        <w:widowControl w:val="0"/>
        <w:spacing w:line="240" w:lineRule="auto"/>
        <w:jc w:val="center"/>
        <w:rPr>
          <w:b/>
          <w:smallCaps/>
          <w:color w:val="000000" w:themeColor="text1"/>
          <w:sz w:val="24"/>
        </w:rPr>
      </w:pPr>
      <w:r w:rsidRPr="00635AE9">
        <w:rPr>
          <w:b/>
          <w:smallCaps/>
          <w:color w:val="000000" w:themeColor="text1"/>
          <w:sz w:val="24"/>
        </w:rPr>
        <w:t>ANTECEDENTE</w:t>
      </w:r>
      <w:r w:rsidR="00AD07E3" w:rsidRPr="00635AE9">
        <w:rPr>
          <w:b/>
          <w:smallCaps/>
          <w:color w:val="000000" w:themeColor="text1"/>
          <w:sz w:val="24"/>
        </w:rPr>
        <w:t>S</w:t>
      </w:r>
      <w:r w:rsidR="00BA5F10" w:rsidRPr="00635AE9">
        <w:rPr>
          <w:b/>
          <w:smallCaps/>
          <w:color w:val="000000" w:themeColor="text1"/>
          <w:sz w:val="24"/>
        </w:rPr>
        <w:t>:</w:t>
      </w:r>
    </w:p>
    <w:p w14:paraId="491F3006" w14:textId="26D3B424" w:rsidR="00702046" w:rsidRPr="00741C05" w:rsidRDefault="00E53AF3" w:rsidP="00741C05">
      <w:pPr>
        <w:pStyle w:val="Body1"/>
        <w:widowControl w:val="0"/>
        <w:numPr>
          <w:ilvl w:val="0"/>
          <w:numId w:val="2"/>
        </w:numPr>
        <w:spacing w:line="240" w:lineRule="auto"/>
        <w:ind w:hanging="720"/>
        <w:rPr>
          <w:color w:val="000000" w:themeColor="text1"/>
          <w:sz w:val="24"/>
        </w:rPr>
      </w:pPr>
      <w:r>
        <w:rPr>
          <w:color w:val="000000" w:themeColor="text1"/>
          <w:sz w:val="24"/>
        </w:rPr>
        <w:t xml:space="preserve">TESLA </w:t>
      </w:r>
      <w:r w:rsidR="00741C05" w:rsidRPr="00741C05">
        <w:rPr>
          <w:color w:val="000000" w:themeColor="text1"/>
          <w:sz w:val="24"/>
        </w:rPr>
        <w:t>es una persona jurídica legalmente constituida bajo las leyes ecuatorianas, mediante escritura pública otorgada el veintisiete de julio del año dos mil dieciséis, ante la Notaria Quinta del Cantón Quito, Doctora Alexandra Elizabeth Endara Muñoz, debidamente inscrita en el Registro Mercantil de Quito el tres de agosto del año dos mil dieciséis, cuyo giro principal es construcción, edificación, diseño, planificación de todo tipo de bienes inmuebles, como son edificios, para vivienda u oficina, conjuntos habitacionales, casas, hoteles, restaurantes y en definitiva cualquier tipo de construcción inmobiliaria; así como también podrá comprender las etapas o fases de producción de bienes / servicios, comercialización, almacenamiento, exportación, industrialización, explotación, distribución, investigación y desarrollo, promoción, capacitación, asesoramiento, intermediación, inversión, construcción, reciclaje, importación de la actividad antes mencionada</w:t>
      </w:r>
      <w:r w:rsidR="00523130" w:rsidRPr="00741C05">
        <w:rPr>
          <w:color w:val="000000" w:themeColor="text1"/>
          <w:sz w:val="24"/>
        </w:rPr>
        <w:t>.</w:t>
      </w:r>
    </w:p>
    <w:p w14:paraId="011438D2" w14:textId="2717F506" w:rsidR="005B25E2" w:rsidRPr="0098127A" w:rsidRDefault="00741C05" w:rsidP="0098127A">
      <w:pPr>
        <w:pStyle w:val="Body1"/>
        <w:widowControl w:val="0"/>
        <w:numPr>
          <w:ilvl w:val="0"/>
          <w:numId w:val="2"/>
        </w:numPr>
        <w:spacing w:line="240" w:lineRule="auto"/>
        <w:ind w:hanging="720"/>
        <w:rPr>
          <w:color w:val="000000" w:themeColor="text1"/>
          <w:sz w:val="24"/>
          <w:lang w:val="es-EC"/>
        </w:rPr>
      </w:pPr>
      <w:r>
        <w:rPr>
          <w:color w:val="000000" w:themeColor="text1"/>
          <w:sz w:val="24"/>
          <w:lang w:val="es-US"/>
        </w:rPr>
        <w:t>LESCOR</w:t>
      </w:r>
      <w:r w:rsidR="006F1472">
        <w:rPr>
          <w:rFonts w:cs="Arial"/>
          <w:color w:val="000000" w:themeColor="text1"/>
          <w:sz w:val="24"/>
          <w:szCs w:val="24"/>
          <w:lang w:val="es-US"/>
        </w:rPr>
        <w:t xml:space="preserve"> </w:t>
      </w:r>
      <w:r w:rsidRPr="00741C05">
        <w:rPr>
          <w:color w:val="000000" w:themeColor="text1"/>
          <w:sz w:val="24"/>
        </w:rPr>
        <w:t>es una persona jurídica legalmente constituida bajo las leyes ecuatorianas</w:t>
      </w:r>
      <w:r w:rsidR="009757F5">
        <w:rPr>
          <w:color w:val="000000" w:themeColor="text1"/>
          <w:sz w:val="24"/>
        </w:rPr>
        <w:t xml:space="preserve"> (</w:t>
      </w:r>
      <w:r w:rsidR="009757F5" w:rsidRPr="009757F5">
        <w:rPr>
          <w:color w:val="000000" w:themeColor="text1"/>
          <w:sz w:val="24"/>
          <w:highlight w:val="yellow"/>
        </w:rPr>
        <w:t>…</w:t>
      </w:r>
      <w:r w:rsidR="009757F5">
        <w:rPr>
          <w:color w:val="000000" w:themeColor="text1"/>
          <w:sz w:val="24"/>
        </w:rPr>
        <w:t>)</w:t>
      </w:r>
    </w:p>
    <w:p w14:paraId="2DE862E9" w14:textId="6AC8E87A" w:rsidR="0098127A" w:rsidRPr="009D7E2A" w:rsidRDefault="009757F5" w:rsidP="009D00DF">
      <w:pPr>
        <w:pStyle w:val="Body1"/>
        <w:widowControl w:val="0"/>
        <w:numPr>
          <w:ilvl w:val="0"/>
          <w:numId w:val="2"/>
        </w:numPr>
        <w:spacing w:line="240" w:lineRule="auto"/>
        <w:ind w:hanging="720"/>
        <w:rPr>
          <w:color w:val="000000" w:themeColor="text1"/>
          <w:sz w:val="24"/>
          <w:lang w:val="es-EC"/>
        </w:rPr>
      </w:pPr>
      <w:r>
        <w:rPr>
          <w:rFonts w:cs="Arial"/>
          <w:color w:val="000000" w:themeColor="text1"/>
          <w:sz w:val="24"/>
          <w:szCs w:val="24"/>
          <w:lang w:val="es-US"/>
        </w:rPr>
        <w:t>LESCOR</w:t>
      </w:r>
      <w:r w:rsidR="00CD0078" w:rsidRPr="0098127A">
        <w:rPr>
          <w:rFonts w:cs="Arial"/>
          <w:color w:val="000000" w:themeColor="text1"/>
          <w:sz w:val="24"/>
          <w:szCs w:val="24"/>
          <w:lang w:val="es-US"/>
        </w:rPr>
        <w:t xml:space="preserve"> </w:t>
      </w:r>
      <w:r w:rsidR="009F0316" w:rsidRPr="0098127A">
        <w:rPr>
          <w:rFonts w:cs="Arial"/>
          <w:color w:val="000000" w:themeColor="text1"/>
          <w:sz w:val="24"/>
          <w:szCs w:val="24"/>
          <w:lang w:val="es-US"/>
        </w:rPr>
        <w:t xml:space="preserve">acordó entregar a </w:t>
      </w:r>
      <w:r w:rsidR="00BB114C">
        <w:rPr>
          <w:rFonts w:cs="Arial"/>
          <w:color w:val="000000" w:themeColor="text1"/>
          <w:sz w:val="24"/>
          <w:szCs w:val="24"/>
          <w:lang w:val="es-US"/>
        </w:rPr>
        <w:t>TESLA</w:t>
      </w:r>
      <w:r w:rsidR="00CD0078" w:rsidRPr="0098127A">
        <w:rPr>
          <w:rFonts w:cs="Arial"/>
          <w:color w:val="000000" w:themeColor="text1"/>
          <w:sz w:val="24"/>
          <w:szCs w:val="24"/>
          <w:lang w:val="es-US"/>
        </w:rPr>
        <w:t xml:space="preserve"> </w:t>
      </w:r>
      <w:r w:rsidR="00BB114C">
        <w:rPr>
          <w:rFonts w:cs="Arial"/>
          <w:color w:val="000000" w:themeColor="text1"/>
          <w:sz w:val="24"/>
          <w:szCs w:val="24"/>
          <w:lang w:val="es-US"/>
        </w:rPr>
        <w:t xml:space="preserve">un monto de </w:t>
      </w:r>
      <w:proofErr w:type="gramStart"/>
      <w:r w:rsidR="00BB114C">
        <w:rPr>
          <w:rFonts w:cs="Arial"/>
          <w:color w:val="000000" w:themeColor="text1"/>
          <w:sz w:val="24"/>
          <w:szCs w:val="24"/>
          <w:lang w:val="es-US"/>
        </w:rPr>
        <w:t>(</w:t>
      </w:r>
      <w:r w:rsidR="00BB114C" w:rsidRPr="00BB114C">
        <w:rPr>
          <w:rFonts w:cs="Arial"/>
          <w:color w:val="000000" w:themeColor="text1"/>
          <w:sz w:val="24"/>
          <w:szCs w:val="24"/>
          <w:highlight w:val="yellow"/>
          <w:lang w:val="es-US"/>
        </w:rPr>
        <w:t>….</w:t>
      </w:r>
      <w:proofErr w:type="gramEnd"/>
      <w:r w:rsidR="00BB114C">
        <w:rPr>
          <w:rFonts w:cs="Arial"/>
          <w:color w:val="000000" w:themeColor="text1"/>
          <w:sz w:val="24"/>
          <w:szCs w:val="24"/>
          <w:lang w:val="es-US"/>
        </w:rPr>
        <w:t xml:space="preserve">) </w:t>
      </w:r>
      <w:r w:rsidR="009F0316" w:rsidRPr="0098127A">
        <w:rPr>
          <w:rFonts w:cs="Arial"/>
          <w:color w:val="000000" w:themeColor="text1"/>
          <w:sz w:val="24"/>
          <w:szCs w:val="24"/>
          <w:lang w:val="es-US"/>
        </w:rPr>
        <w:t xml:space="preserve">por </w:t>
      </w:r>
      <w:r w:rsidR="00BB114C">
        <w:rPr>
          <w:rFonts w:cs="Arial"/>
          <w:color w:val="000000" w:themeColor="text1"/>
          <w:sz w:val="24"/>
          <w:szCs w:val="24"/>
          <w:lang w:val="es-US"/>
        </w:rPr>
        <w:t>concepto de capital de inversión</w:t>
      </w:r>
      <w:r w:rsidR="0083256F">
        <w:rPr>
          <w:rFonts w:cs="Arial"/>
          <w:color w:val="000000" w:themeColor="text1"/>
          <w:sz w:val="24"/>
          <w:szCs w:val="24"/>
          <w:lang w:val="es-US"/>
        </w:rPr>
        <w:t>, que será destinado al desarrollo de los proyectos inmobiliarios que realiza TESLA</w:t>
      </w:r>
      <w:r w:rsidR="002D6045">
        <w:rPr>
          <w:rFonts w:cs="Arial"/>
          <w:color w:val="000000" w:themeColor="text1"/>
          <w:sz w:val="24"/>
          <w:szCs w:val="24"/>
          <w:lang w:val="es-US"/>
        </w:rPr>
        <w:t xml:space="preserve">. </w:t>
      </w:r>
      <w:r w:rsidR="0083256F">
        <w:rPr>
          <w:rFonts w:cs="Arial"/>
          <w:color w:val="000000" w:themeColor="text1"/>
          <w:sz w:val="24"/>
          <w:szCs w:val="24"/>
          <w:lang w:val="es-US"/>
        </w:rPr>
        <w:t xml:space="preserve">El </w:t>
      </w:r>
      <w:r w:rsidR="002D6045">
        <w:rPr>
          <w:rFonts w:cs="Arial"/>
          <w:color w:val="000000" w:themeColor="text1"/>
          <w:sz w:val="24"/>
          <w:szCs w:val="24"/>
          <w:lang w:val="es-US"/>
        </w:rPr>
        <w:t xml:space="preserve">Capital </w:t>
      </w:r>
      <w:r w:rsidR="0083256F">
        <w:rPr>
          <w:rFonts w:cs="Arial"/>
          <w:color w:val="000000" w:themeColor="text1"/>
          <w:sz w:val="24"/>
          <w:szCs w:val="24"/>
          <w:lang w:val="es-US"/>
        </w:rPr>
        <w:t xml:space="preserve">mencionado </w:t>
      </w:r>
      <w:r w:rsidR="002D6045">
        <w:rPr>
          <w:rFonts w:cs="Arial"/>
          <w:color w:val="000000" w:themeColor="text1"/>
          <w:sz w:val="24"/>
          <w:szCs w:val="24"/>
          <w:lang w:val="es-US"/>
        </w:rPr>
        <w:t xml:space="preserve">será pagado de conformidad al </w:t>
      </w:r>
      <w:r w:rsidR="002D6045" w:rsidRPr="00C5646F">
        <w:rPr>
          <w:rFonts w:cs="Arial"/>
          <w:color w:val="000000" w:themeColor="text1"/>
          <w:sz w:val="24"/>
          <w:szCs w:val="24"/>
          <w:highlight w:val="yellow"/>
          <w:lang w:val="es-US"/>
        </w:rPr>
        <w:t>Contrato</w:t>
      </w:r>
      <w:r w:rsidR="00C54643">
        <w:rPr>
          <w:rFonts w:cs="Arial"/>
          <w:color w:val="000000" w:themeColor="text1"/>
          <w:sz w:val="24"/>
          <w:szCs w:val="24"/>
          <w:highlight w:val="yellow"/>
          <w:lang w:val="es-US"/>
        </w:rPr>
        <w:t xml:space="preserve"> </w:t>
      </w:r>
      <w:r w:rsidR="00C54643">
        <w:rPr>
          <w:rFonts w:cs="Arial"/>
          <w:color w:val="000000" w:themeColor="text1"/>
          <w:sz w:val="24"/>
          <w:szCs w:val="24"/>
          <w:highlight w:val="yellow"/>
          <w:lang w:val="es-US"/>
        </w:rPr>
        <w:lastRenderedPageBreak/>
        <w:t xml:space="preserve">Marco </w:t>
      </w:r>
      <w:r w:rsidR="002D6045" w:rsidRPr="00C5646F">
        <w:rPr>
          <w:rFonts w:cs="Arial"/>
          <w:color w:val="000000" w:themeColor="text1"/>
          <w:sz w:val="24"/>
          <w:szCs w:val="24"/>
          <w:highlight w:val="yellow"/>
          <w:lang w:val="es-US"/>
        </w:rPr>
        <w:t>de Mutuo/</w:t>
      </w:r>
      <w:proofErr w:type="spellStart"/>
      <w:r w:rsidR="002D6045" w:rsidRPr="00C5646F">
        <w:rPr>
          <w:rFonts w:cs="Arial"/>
          <w:color w:val="000000" w:themeColor="text1"/>
          <w:sz w:val="24"/>
          <w:szCs w:val="24"/>
          <w:highlight w:val="yellow"/>
          <w:lang w:val="es-US"/>
        </w:rPr>
        <w:t>Prestamo</w:t>
      </w:r>
      <w:proofErr w:type="spellEnd"/>
      <w:r w:rsidR="00C5646F">
        <w:rPr>
          <w:rFonts w:cs="Arial"/>
          <w:color w:val="000000" w:themeColor="text1"/>
          <w:sz w:val="24"/>
          <w:szCs w:val="24"/>
          <w:lang w:val="es-US"/>
        </w:rPr>
        <w:t>,</w:t>
      </w:r>
      <w:r w:rsidR="002D6045">
        <w:rPr>
          <w:rFonts w:cs="Arial"/>
          <w:color w:val="000000" w:themeColor="text1"/>
          <w:sz w:val="24"/>
          <w:szCs w:val="24"/>
          <w:lang w:val="es-US"/>
        </w:rPr>
        <w:t xml:space="preserve"> a través de la cesión de cartera por parte de TESLA</w:t>
      </w:r>
      <w:r w:rsidR="0098127A" w:rsidRPr="00BE0679">
        <w:rPr>
          <w:rFonts w:cs="Arial"/>
          <w:color w:val="000000" w:themeColor="text1"/>
          <w:sz w:val="24"/>
          <w:szCs w:val="24"/>
          <w:lang w:val="es-US"/>
        </w:rPr>
        <w:t>.</w:t>
      </w:r>
    </w:p>
    <w:p w14:paraId="30AD5AAB" w14:textId="4F985489" w:rsidR="00530A80" w:rsidRPr="00530A80" w:rsidRDefault="00C5646F" w:rsidP="00BE0679">
      <w:pPr>
        <w:pStyle w:val="Body1"/>
        <w:widowControl w:val="0"/>
        <w:numPr>
          <w:ilvl w:val="0"/>
          <w:numId w:val="2"/>
        </w:numPr>
        <w:spacing w:line="240" w:lineRule="auto"/>
        <w:ind w:hanging="720"/>
        <w:rPr>
          <w:color w:val="000000" w:themeColor="text1"/>
          <w:sz w:val="24"/>
        </w:rPr>
      </w:pPr>
      <w:r>
        <w:rPr>
          <w:rFonts w:cs="Arial"/>
          <w:color w:val="000000" w:themeColor="text1"/>
          <w:sz w:val="24"/>
          <w:szCs w:val="24"/>
          <w:lang w:val="es-EC"/>
        </w:rPr>
        <w:t>TESLA</w:t>
      </w:r>
      <w:r w:rsidR="00615AD2" w:rsidRPr="00BE0679">
        <w:rPr>
          <w:rFonts w:cs="Arial"/>
          <w:color w:val="000000" w:themeColor="text1"/>
          <w:sz w:val="24"/>
          <w:szCs w:val="24"/>
          <w:lang w:val="es-EC"/>
        </w:rPr>
        <w:t xml:space="preserve"> declara que </w:t>
      </w:r>
      <w:r w:rsidR="002629DE">
        <w:rPr>
          <w:rFonts w:cs="Arial"/>
          <w:color w:val="000000" w:themeColor="text1"/>
          <w:sz w:val="24"/>
          <w:szCs w:val="24"/>
          <w:lang w:val="es-EC"/>
        </w:rPr>
        <w:t xml:space="preserve">entre </w:t>
      </w:r>
      <w:r w:rsidR="00615AD2" w:rsidRPr="00BE0679">
        <w:rPr>
          <w:rFonts w:cs="Arial"/>
          <w:color w:val="000000" w:themeColor="text1"/>
          <w:sz w:val="24"/>
          <w:szCs w:val="24"/>
          <w:lang w:val="es-EC"/>
        </w:rPr>
        <w:t xml:space="preserve">las condiciones pactadas con </w:t>
      </w:r>
      <w:r>
        <w:rPr>
          <w:rFonts w:cs="Arial"/>
          <w:color w:val="000000" w:themeColor="text1"/>
          <w:sz w:val="24"/>
          <w:szCs w:val="24"/>
          <w:lang w:val="es-EC"/>
        </w:rPr>
        <w:t>LESCOR</w:t>
      </w:r>
      <w:r w:rsidR="00615AD2" w:rsidRPr="00BE0679">
        <w:rPr>
          <w:rFonts w:cs="Arial"/>
          <w:color w:val="000000" w:themeColor="text1"/>
          <w:sz w:val="24"/>
          <w:szCs w:val="24"/>
          <w:lang w:val="es-EC"/>
        </w:rPr>
        <w:t>,</w:t>
      </w:r>
      <w:r w:rsidR="002629DE">
        <w:rPr>
          <w:rFonts w:cs="Arial"/>
          <w:color w:val="000000" w:themeColor="text1"/>
          <w:sz w:val="24"/>
          <w:szCs w:val="24"/>
          <w:lang w:val="es-EC"/>
        </w:rPr>
        <w:t xml:space="preserve"> TESLA se compromete a entregar una garantía de un Inmueble de su propiedad, con el fin de garantizar el monto total del préstamo con su respectiva tasa de interés.</w:t>
      </w:r>
    </w:p>
    <w:p w14:paraId="73CE1993" w14:textId="77777777" w:rsidR="001069CD" w:rsidRPr="00635AE9" w:rsidRDefault="002D319F" w:rsidP="00666661">
      <w:pPr>
        <w:pStyle w:val="Body1"/>
        <w:widowControl w:val="0"/>
        <w:spacing w:line="240" w:lineRule="auto"/>
        <w:ind w:left="720"/>
        <w:jc w:val="center"/>
        <w:rPr>
          <w:b/>
          <w:color w:val="000000" w:themeColor="text1"/>
          <w:sz w:val="24"/>
        </w:rPr>
      </w:pPr>
      <w:r w:rsidRPr="00635AE9">
        <w:rPr>
          <w:b/>
          <w:color w:val="000000" w:themeColor="text1"/>
          <w:sz w:val="24"/>
        </w:rPr>
        <w:t>EXPONEN</w:t>
      </w:r>
      <w:r w:rsidR="00BA5F10" w:rsidRPr="00635AE9">
        <w:rPr>
          <w:b/>
          <w:color w:val="000000" w:themeColor="text1"/>
          <w:sz w:val="24"/>
        </w:rPr>
        <w:t>:</w:t>
      </w:r>
    </w:p>
    <w:p w14:paraId="44B80BD2" w14:textId="616FC9B5" w:rsidR="002D319F" w:rsidRPr="00635AE9" w:rsidRDefault="002D319F" w:rsidP="00666661">
      <w:pPr>
        <w:pStyle w:val="Body1"/>
        <w:widowControl w:val="0"/>
        <w:numPr>
          <w:ilvl w:val="0"/>
          <w:numId w:val="37"/>
        </w:numPr>
        <w:spacing w:line="240" w:lineRule="auto"/>
        <w:ind w:left="709"/>
        <w:rPr>
          <w:color w:val="000000" w:themeColor="text1"/>
          <w:sz w:val="24"/>
        </w:rPr>
      </w:pPr>
      <w:r w:rsidRPr="00635AE9">
        <w:rPr>
          <w:color w:val="000000" w:themeColor="text1"/>
          <w:sz w:val="24"/>
        </w:rPr>
        <w:t>Que, las Partes han acordado celebrar un Acuerdo Marco</w:t>
      </w:r>
      <w:r w:rsidR="00D61008">
        <w:rPr>
          <w:color w:val="000000" w:themeColor="text1"/>
          <w:sz w:val="24"/>
        </w:rPr>
        <w:t xml:space="preserve"> (</w:t>
      </w:r>
      <w:r w:rsidR="00D61008" w:rsidRPr="00D61008">
        <w:rPr>
          <w:color w:val="000000" w:themeColor="text1"/>
          <w:sz w:val="24"/>
          <w:highlight w:val="yellow"/>
        </w:rPr>
        <w:t xml:space="preserve">de Mutuo o </w:t>
      </w:r>
      <w:proofErr w:type="spellStart"/>
      <w:r w:rsidR="00D61008" w:rsidRPr="00D61008">
        <w:rPr>
          <w:color w:val="000000" w:themeColor="text1"/>
          <w:sz w:val="24"/>
          <w:highlight w:val="yellow"/>
        </w:rPr>
        <w:t>Prestamo</w:t>
      </w:r>
      <w:proofErr w:type="spellEnd"/>
      <w:r w:rsidR="00D61008">
        <w:rPr>
          <w:color w:val="000000" w:themeColor="text1"/>
          <w:sz w:val="24"/>
        </w:rPr>
        <w:t>)</w:t>
      </w:r>
      <w:r w:rsidRPr="00635AE9">
        <w:rPr>
          <w:color w:val="000000" w:themeColor="text1"/>
          <w:sz w:val="24"/>
        </w:rPr>
        <w:t xml:space="preserve"> (tal y como sus términos y condiciones se definen más adelante)</w:t>
      </w:r>
      <w:r w:rsidR="00910BAF" w:rsidRPr="00635AE9">
        <w:rPr>
          <w:color w:val="000000" w:themeColor="text1"/>
          <w:sz w:val="24"/>
        </w:rPr>
        <w:t>, mediante el cual se instrumente la prestación de servicios de intermediación</w:t>
      </w:r>
      <w:r w:rsidR="00FF4043" w:rsidRPr="00635AE9">
        <w:rPr>
          <w:color w:val="000000" w:themeColor="text1"/>
          <w:sz w:val="24"/>
        </w:rPr>
        <w:t xml:space="preserve"> </w:t>
      </w:r>
      <w:r w:rsidR="00D61008">
        <w:rPr>
          <w:color w:val="000000" w:themeColor="text1"/>
          <w:sz w:val="24"/>
        </w:rPr>
        <w:t xml:space="preserve">y préstamo </w:t>
      </w:r>
      <w:r w:rsidR="00910BAF" w:rsidRPr="00635AE9">
        <w:rPr>
          <w:color w:val="000000" w:themeColor="text1"/>
          <w:sz w:val="24"/>
        </w:rPr>
        <w:t xml:space="preserve">en el negocio descrito en el antecedente, por parte de </w:t>
      </w:r>
      <w:r w:rsidR="00C54643">
        <w:rPr>
          <w:color w:val="000000" w:themeColor="text1"/>
          <w:sz w:val="24"/>
        </w:rPr>
        <w:t>LESCOR</w:t>
      </w:r>
      <w:r w:rsidR="00910BAF" w:rsidRPr="00635AE9">
        <w:rPr>
          <w:color w:val="000000" w:themeColor="text1"/>
          <w:sz w:val="24"/>
        </w:rPr>
        <w:t xml:space="preserve"> </w:t>
      </w:r>
      <w:r w:rsidR="00C54643">
        <w:rPr>
          <w:color w:val="000000" w:themeColor="text1"/>
          <w:sz w:val="24"/>
        </w:rPr>
        <w:t>en</w:t>
      </w:r>
      <w:r w:rsidR="00910BAF" w:rsidRPr="00635AE9">
        <w:rPr>
          <w:color w:val="000000" w:themeColor="text1"/>
          <w:sz w:val="24"/>
        </w:rPr>
        <w:t xml:space="preserve"> favor de </w:t>
      </w:r>
      <w:r w:rsidR="00C54643">
        <w:rPr>
          <w:color w:val="000000" w:themeColor="text1"/>
          <w:sz w:val="24"/>
        </w:rPr>
        <w:t>TESLA</w:t>
      </w:r>
      <w:r w:rsidRPr="00635AE9">
        <w:rPr>
          <w:color w:val="000000" w:themeColor="text1"/>
          <w:sz w:val="24"/>
        </w:rPr>
        <w:t>.</w:t>
      </w:r>
    </w:p>
    <w:p w14:paraId="63AA5506" w14:textId="3DAA576E" w:rsidR="002D319F" w:rsidRPr="00BE0679" w:rsidRDefault="002D319F" w:rsidP="00666661">
      <w:pPr>
        <w:pStyle w:val="Body1"/>
        <w:widowControl w:val="0"/>
        <w:numPr>
          <w:ilvl w:val="0"/>
          <w:numId w:val="37"/>
        </w:numPr>
        <w:spacing w:line="240" w:lineRule="auto"/>
        <w:ind w:left="720"/>
        <w:rPr>
          <w:rFonts w:cs="Arial"/>
          <w:color w:val="000000" w:themeColor="text1"/>
          <w:sz w:val="24"/>
          <w:szCs w:val="24"/>
        </w:rPr>
      </w:pPr>
      <w:r w:rsidRPr="00BE0679">
        <w:rPr>
          <w:rFonts w:cs="Arial"/>
          <w:color w:val="000000" w:themeColor="text1"/>
          <w:sz w:val="24"/>
          <w:szCs w:val="24"/>
        </w:rPr>
        <w:t xml:space="preserve">En todo caso, y de acuerdo con el interés mutuo, las Partes asumen la obligación de formalizar una </w:t>
      </w:r>
      <w:r w:rsidR="0099580D" w:rsidRPr="00341923">
        <w:rPr>
          <w:rFonts w:cs="Arial"/>
          <w:color w:val="000000" w:themeColor="text1"/>
          <w:sz w:val="24"/>
          <w:szCs w:val="24"/>
          <w:highlight w:val="yellow"/>
        </w:rPr>
        <w:t>Cuenta</w:t>
      </w:r>
      <w:r w:rsidR="00C54643" w:rsidRPr="00341923">
        <w:rPr>
          <w:rFonts w:cs="Arial"/>
          <w:color w:val="000000" w:themeColor="text1"/>
          <w:sz w:val="24"/>
          <w:szCs w:val="24"/>
          <w:highlight w:val="yellow"/>
        </w:rPr>
        <w:t xml:space="preserve"> Bancaria conjunta</w:t>
      </w:r>
      <w:r w:rsidRPr="00BE0679">
        <w:rPr>
          <w:rFonts w:cs="Arial"/>
          <w:color w:val="000000" w:themeColor="text1"/>
          <w:sz w:val="24"/>
          <w:szCs w:val="24"/>
        </w:rPr>
        <w:t xml:space="preserve">, por razón de la forma de pago que aplicará para la </w:t>
      </w:r>
      <w:r w:rsidR="000A3D44" w:rsidRPr="00BE0679">
        <w:rPr>
          <w:rFonts w:cs="Arial"/>
          <w:color w:val="000000" w:themeColor="text1"/>
          <w:sz w:val="24"/>
          <w:szCs w:val="24"/>
        </w:rPr>
        <w:t xml:space="preserve">instrumentación </w:t>
      </w:r>
      <w:r w:rsidRPr="00BE0679">
        <w:rPr>
          <w:rFonts w:cs="Arial"/>
          <w:color w:val="000000" w:themeColor="text1"/>
          <w:sz w:val="24"/>
          <w:szCs w:val="24"/>
        </w:rPr>
        <w:t xml:space="preserve">de los </w:t>
      </w:r>
      <w:r w:rsidR="000A3D44" w:rsidRPr="00BE0679">
        <w:rPr>
          <w:rFonts w:cs="Arial"/>
          <w:color w:val="000000" w:themeColor="text1"/>
          <w:sz w:val="24"/>
          <w:szCs w:val="24"/>
        </w:rPr>
        <w:t xml:space="preserve">pagos </w:t>
      </w:r>
      <w:r w:rsidRPr="00BE0679">
        <w:rPr>
          <w:rFonts w:cs="Arial"/>
          <w:color w:val="000000" w:themeColor="text1"/>
          <w:sz w:val="24"/>
          <w:szCs w:val="24"/>
        </w:rPr>
        <w:t>acordados en Contrato</w:t>
      </w:r>
      <w:r w:rsidR="00341923">
        <w:rPr>
          <w:rFonts w:cs="Arial"/>
          <w:color w:val="000000" w:themeColor="text1"/>
          <w:sz w:val="24"/>
          <w:szCs w:val="24"/>
        </w:rPr>
        <w:t xml:space="preserve"> Marco</w:t>
      </w:r>
      <w:r w:rsidRPr="00BE0679">
        <w:rPr>
          <w:rFonts w:cs="Arial"/>
          <w:color w:val="000000" w:themeColor="text1"/>
          <w:sz w:val="24"/>
          <w:szCs w:val="24"/>
        </w:rPr>
        <w:t>.</w:t>
      </w:r>
    </w:p>
    <w:p w14:paraId="188CA9F0" w14:textId="6CEFA304" w:rsidR="002D319F" w:rsidRPr="00635AE9" w:rsidRDefault="002D319F" w:rsidP="00666661">
      <w:pPr>
        <w:pStyle w:val="Body1"/>
        <w:widowControl w:val="0"/>
        <w:spacing w:line="240" w:lineRule="auto"/>
        <w:rPr>
          <w:color w:val="000000" w:themeColor="text1"/>
          <w:sz w:val="24"/>
        </w:rPr>
      </w:pPr>
      <w:r w:rsidRPr="00635AE9">
        <w:rPr>
          <w:color w:val="000000" w:themeColor="text1"/>
          <w:sz w:val="24"/>
        </w:rPr>
        <w:t xml:space="preserve">A fin de garantizar la intención de las Partes, a </w:t>
      </w:r>
      <w:r w:rsidR="004A4B99" w:rsidRPr="00635AE9">
        <w:rPr>
          <w:color w:val="000000" w:themeColor="text1"/>
          <w:sz w:val="24"/>
        </w:rPr>
        <w:t>continuación,</w:t>
      </w:r>
      <w:r w:rsidRPr="00635AE9">
        <w:rPr>
          <w:color w:val="000000" w:themeColor="text1"/>
          <w:sz w:val="24"/>
        </w:rPr>
        <w:t xml:space="preserve"> se definen los términos y condiciones que rigen el presente Acuerdo Marco:</w:t>
      </w:r>
    </w:p>
    <w:p w14:paraId="67601F19" w14:textId="77777777" w:rsidR="001069CD" w:rsidRPr="00635AE9" w:rsidRDefault="001069CD" w:rsidP="001069CD">
      <w:pPr>
        <w:pStyle w:val="Body1"/>
        <w:keepNext/>
        <w:widowControl w:val="0"/>
        <w:spacing w:line="240" w:lineRule="auto"/>
        <w:jc w:val="center"/>
        <w:rPr>
          <w:b/>
          <w:smallCaps/>
          <w:color w:val="000000" w:themeColor="text1"/>
          <w:sz w:val="24"/>
        </w:rPr>
      </w:pPr>
      <w:r w:rsidRPr="00635AE9">
        <w:rPr>
          <w:b/>
          <w:smallCaps/>
          <w:color w:val="000000" w:themeColor="text1"/>
          <w:sz w:val="24"/>
        </w:rPr>
        <w:t>CLÁUSULAS</w:t>
      </w:r>
      <w:r w:rsidR="00BA5F10" w:rsidRPr="00635AE9">
        <w:rPr>
          <w:b/>
          <w:smallCaps/>
          <w:color w:val="000000" w:themeColor="text1"/>
          <w:sz w:val="24"/>
        </w:rPr>
        <w:t>:</w:t>
      </w:r>
    </w:p>
    <w:p w14:paraId="6D95E3C9" w14:textId="77777777" w:rsidR="001069CD" w:rsidRPr="00635AE9" w:rsidRDefault="001069CD" w:rsidP="001069CD">
      <w:pPr>
        <w:pStyle w:val="Level1"/>
        <w:widowControl w:val="0"/>
        <w:numPr>
          <w:ilvl w:val="0"/>
          <w:numId w:val="3"/>
        </w:numPr>
        <w:spacing w:line="240" w:lineRule="auto"/>
        <w:rPr>
          <w:b/>
          <w:color w:val="000000" w:themeColor="text1"/>
          <w:sz w:val="24"/>
        </w:rPr>
      </w:pPr>
      <w:r w:rsidRPr="00635AE9">
        <w:rPr>
          <w:b/>
          <w:color w:val="000000" w:themeColor="text1"/>
          <w:sz w:val="24"/>
        </w:rPr>
        <w:t>Definiciones</w:t>
      </w:r>
      <w:r w:rsidR="002D319F" w:rsidRPr="00635AE9">
        <w:rPr>
          <w:b/>
          <w:color w:val="000000" w:themeColor="text1"/>
          <w:sz w:val="24"/>
        </w:rPr>
        <w:t xml:space="preserve"> e interpretación de términos</w:t>
      </w:r>
    </w:p>
    <w:p w14:paraId="2A5090D4" w14:textId="77777777" w:rsidR="004358DF" w:rsidRPr="00635AE9" w:rsidRDefault="002D319F" w:rsidP="00666661">
      <w:pPr>
        <w:pStyle w:val="Body2"/>
        <w:widowControl w:val="0"/>
        <w:numPr>
          <w:ilvl w:val="1"/>
          <w:numId w:val="42"/>
        </w:numPr>
        <w:spacing w:line="240" w:lineRule="auto"/>
        <w:rPr>
          <w:color w:val="000000" w:themeColor="text1"/>
          <w:sz w:val="24"/>
        </w:rPr>
      </w:pPr>
      <w:r w:rsidRPr="00635AE9">
        <w:rPr>
          <w:color w:val="000000" w:themeColor="text1"/>
          <w:sz w:val="24"/>
        </w:rPr>
        <w:t xml:space="preserve">Los términos del </w:t>
      </w:r>
      <w:r w:rsidR="004358DF" w:rsidRPr="00635AE9">
        <w:rPr>
          <w:color w:val="000000" w:themeColor="text1"/>
          <w:sz w:val="24"/>
        </w:rPr>
        <w:t>presente acuerdo marco</w:t>
      </w:r>
      <w:r w:rsidRPr="00635AE9">
        <w:rPr>
          <w:color w:val="000000" w:themeColor="text1"/>
          <w:sz w:val="24"/>
        </w:rPr>
        <w:t xml:space="preserve"> se interpretarán en su sentido literal, a fin de revelar claramente la intención de los contratantes. </w:t>
      </w:r>
    </w:p>
    <w:p w14:paraId="6FD0E3C3" w14:textId="404DCCD6" w:rsidR="002D319F" w:rsidRPr="00635AE9" w:rsidRDefault="002D319F" w:rsidP="00666661">
      <w:pPr>
        <w:pStyle w:val="Body2"/>
        <w:widowControl w:val="0"/>
        <w:numPr>
          <w:ilvl w:val="1"/>
          <w:numId w:val="42"/>
        </w:numPr>
        <w:spacing w:line="240" w:lineRule="auto"/>
        <w:rPr>
          <w:color w:val="000000" w:themeColor="text1"/>
          <w:sz w:val="24"/>
        </w:rPr>
      </w:pPr>
      <w:r w:rsidRPr="00635AE9">
        <w:rPr>
          <w:color w:val="000000" w:themeColor="text1"/>
          <w:sz w:val="24"/>
        </w:rPr>
        <w:t xml:space="preserve">En todo caso </w:t>
      </w:r>
      <w:r w:rsidR="004358DF" w:rsidRPr="00635AE9">
        <w:rPr>
          <w:color w:val="000000" w:themeColor="text1"/>
          <w:sz w:val="24"/>
        </w:rPr>
        <w:t>la</w:t>
      </w:r>
      <w:r w:rsidRPr="00635AE9">
        <w:rPr>
          <w:color w:val="000000" w:themeColor="text1"/>
          <w:sz w:val="24"/>
        </w:rPr>
        <w:t xml:space="preserve"> interpretación </w:t>
      </w:r>
      <w:r w:rsidR="004358DF" w:rsidRPr="00635AE9">
        <w:rPr>
          <w:color w:val="000000" w:themeColor="text1"/>
          <w:sz w:val="24"/>
        </w:rPr>
        <w:t xml:space="preserve">de sus términos, </w:t>
      </w:r>
      <w:r w:rsidR="004A4B99" w:rsidRPr="00635AE9">
        <w:rPr>
          <w:color w:val="000000" w:themeColor="text1"/>
          <w:sz w:val="24"/>
        </w:rPr>
        <w:t xml:space="preserve">se realizará conforme a </w:t>
      </w:r>
      <w:r w:rsidRPr="00635AE9">
        <w:rPr>
          <w:color w:val="000000" w:themeColor="text1"/>
          <w:sz w:val="24"/>
        </w:rPr>
        <w:t xml:space="preserve">las siguientes normas: </w:t>
      </w:r>
    </w:p>
    <w:p w14:paraId="3BBEAC5F" w14:textId="77777777" w:rsidR="004358DF" w:rsidRPr="00635AE9" w:rsidRDefault="002D319F" w:rsidP="00666661">
      <w:pPr>
        <w:pStyle w:val="Body2"/>
        <w:widowControl w:val="0"/>
        <w:numPr>
          <w:ilvl w:val="0"/>
          <w:numId w:val="43"/>
        </w:numPr>
        <w:spacing w:line="240" w:lineRule="auto"/>
        <w:rPr>
          <w:color w:val="000000" w:themeColor="text1"/>
          <w:sz w:val="24"/>
        </w:rPr>
      </w:pPr>
      <w:r w:rsidRPr="00635AE9">
        <w:rPr>
          <w:color w:val="000000" w:themeColor="text1"/>
          <w:sz w:val="24"/>
        </w:rPr>
        <w:t>Las estipulaciones del presente instrumento se atenderán a su tenor literal.</w:t>
      </w:r>
    </w:p>
    <w:p w14:paraId="1CE78E28" w14:textId="77777777" w:rsidR="004358DF" w:rsidRPr="00635AE9" w:rsidRDefault="002D319F" w:rsidP="00666661">
      <w:pPr>
        <w:pStyle w:val="Body2"/>
        <w:widowControl w:val="0"/>
        <w:numPr>
          <w:ilvl w:val="0"/>
          <w:numId w:val="43"/>
        </w:numPr>
        <w:spacing w:line="240" w:lineRule="auto"/>
        <w:rPr>
          <w:color w:val="000000" w:themeColor="text1"/>
          <w:sz w:val="24"/>
        </w:rPr>
      </w:pPr>
      <w:r w:rsidRPr="00635AE9">
        <w:rPr>
          <w:color w:val="000000" w:themeColor="text1"/>
          <w:sz w:val="24"/>
        </w:rPr>
        <w:t xml:space="preserve">Si no están definidos se estará a lo dispuesto en el contrato en su sentido natural y obvio, de conformidad con el objeto contractual y la intención de los contratantes. De existir contradicciones entre el contrato y los documentos del mismo, prevalecerán las normas del contrato.  </w:t>
      </w:r>
    </w:p>
    <w:p w14:paraId="7A455F9B" w14:textId="77777777" w:rsidR="004358DF" w:rsidRPr="00635AE9" w:rsidRDefault="002D319F" w:rsidP="00666661">
      <w:pPr>
        <w:pStyle w:val="Body2"/>
        <w:widowControl w:val="0"/>
        <w:numPr>
          <w:ilvl w:val="0"/>
          <w:numId w:val="43"/>
        </w:numPr>
        <w:spacing w:line="240" w:lineRule="auto"/>
        <w:rPr>
          <w:color w:val="000000" w:themeColor="text1"/>
          <w:sz w:val="24"/>
        </w:rPr>
      </w:pPr>
      <w:r w:rsidRPr="00635AE9">
        <w:rPr>
          <w:color w:val="000000" w:themeColor="text1"/>
          <w:sz w:val="24"/>
        </w:rPr>
        <w:t>El contexto servirá para ilustrar el sentido de cada una de sus partes, de manera que haya entre todas ellas la debida correspondencia y armonía.</w:t>
      </w:r>
    </w:p>
    <w:p w14:paraId="5271BDA9" w14:textId="77777777" w:rsidR="002D319F" w:rsidRPr="00635AE9" w:rsidRDefault="002D319F" w:rsidP="00666661">
      <w:pPr>
        <w:pStyle w:val="Body2"/>
        <w:widowControl w:val="0"/>
        <w:numPr>
          <w:ilvl w:val="0"/>
          <w:numId w:val="43"/>
        </w:numPr>
        <w:spacing w:line="240" w:lineRule="auto"/>
        <w:rPr>
          <w:color w:val="000000" w:themeColor="text1"/>
          <w:sz w:val="24"/>
        </w:rPr>
      </w:pPr>
      <w:r w:rsidRPr="00635AE9">
        <w:rPr>
          <w:color w:val="000000" w:themeColor="text1"/>
          <w:sz w:val="24"/>
        </w:rPr>
        <w:t>En su falta o insuficiencia se aplicarán las normas contenidas en el Título XIII del Libro IV de la Codificación del Código Civil, “De la Interpretación de los Contratos”.</w:t>
      </w:r>
    </w:p>
    <w:p w14:paraId="7085DC13" w14:textId="77777777" w:rsidR="001069CD" w:rsidRPr="00635AE9" w:rsidRDefault="001069CD" w:rsidP="001069CD">
      <w:pPr>
        <w:pStyle w:val="Ttulo1"/>
        <w:keepNext w:val="0"/>
        <w:widowControl w:val="0"/>
        <w:spacing w:line="240" w:lineRule="auto"/>
        <w:rPr>
          <w:smallCaps w:val="0"/>
          <w:color w:val="000000" w:themeColor="text1"/>
          <w:sz w:val="24"/>
        </w:rPr>
      </w:pPr>
      <w:r w:rsidRPr="00635AE9">
        <w:rPr>
          <w:smallCaps w:val="0"/>
          <w:color w:val="000000" w:themeColor="text1"/>
          <w:sz w:val="24"/>
        </w:rPr>
        <w:t xml:space="preserve">Objeto </w:t>
      </w:r>
    </w:p>
    <w:p w14:paraId="15DDEA10" w14:textId="5B2FC510" w:rsidR="00F6693F" w:rsidRPr="00635AE9" w:rsidRDefault="001069CD" w:rsidP="00C23FC9">
      <w:pPr>
        <w:pStyle w:val="Body2"/>
        <w:widowControl w:val="0"/>
        <w:numPr>
          <w:ilvl w:val="1"/>
          <w:numId w:val="37"/>
        </w:numPr>
        <w:spacing w:line="240" w:lineRule="auto"/>
        <w:ind w:left="709" w:hanging="709"/>
        <w:rPr>
          <w:color w:val="000000" w:themeColor="text1"/>
          <w:sz w:val="24"/>
        </w:rPr>
      </w:pPr>
      <w:r w:rsidRPr="00635AE9">
        <w:rPr>
          <w:color w:val="000000" w:themeColor="text1"/>
          <w:sz w:val="24"/>
        </w:rPr>
        <w:t xml:space="preserve">El presente </w:t>
      </w:r>
      <w:r w:rsidR="004358DF" w:rsidRPr="00635AE9">
        <w:rPr>
          <w:color w:val="000000" w:themeColor="text1"/>
          <w:sz w:val="24"/>
        </w:rPr>
        <w:t xml:space="preserve">Acuerdo Marco </w:t>
      </w:r>
      <w:r w:rsidRPr="00635AE9">
        <w:rPr>
          <w:color w:val="000000" w:themeColor="text1"/>
          <w:sz w:val="24"/>
        </w:rPr>
        <w:t xml:space="preserve">tiene por objeto establecer los términos y condiciones en los que </w:t>
      </w:r>
      <w:r w:rsidR="00341923">
        <w:rPr>
          <w:color w:val="000000" w:themeColor="text1"/>
          <w:sz w:val="24"/>
        </w:rPr>
        <w:t>TESLA</w:t>
      </w:r>
      <w:r w:rsidR="006B0872" w:rsidRPr="00635AE9">
        <w:rPr>
          <w:color w:val="000000" w:themeColor="text1"/>
          <w:sz w:val="24"/>
        </w:rPr>
        <w:t xml:space="preserve"> </w:t>
      </w:r>
      <w:r w:rsidR="00A44626">
        <w:rPr>
          <w:color w:val="000000" w:themeColor="text1"/>
          <w:sz w:val="24"/>
        </w:rPr>
        <w:t>garantiza a LESCOR</w:t>
      </w:r>
      <w:r w:rsidR="00F6693F" w:rsidRPr="00BE0679">
        <w:rPr>
          <w:color w:val="000000" w:themeColor="text1"/>
          <w:sz w:val="24"/>
        </w:rPr>
        <w:t>, por:</w:t>
      </w:r>
      <w:bookmarkStart w:id="1" w:name="_GoBack"/>
      <w:bookmarkEnd w:id="1"/>
    </w:p>
    <w:p w14:paraId="5627BF39" w14:textId="591A1FFA" w:rsidR="00C44B40" w:rsidRDefault="00F6693F" w:rsidP="00BE0679">
      <w:pPr>
        <w:pStyle w:val="Level3"/>
        <w:rPr>
          <w:color w:val="000000" w:themeColor="text1"/>
          <w:sz w:val="24"/>
          <w:szCs w:val="24"/>
        </w:rPr>
      </w:pPr>
      <w:r w:rsidRPr="00BE0679">
        <w:rPr>
          <w:color w:val="000000" w:themeColor="text1"/>
          <w:sz w:val="24"/>
          <w:szCs w:val="24"/>
        </w:rPr>
        <w:lastRenderedPageBreak/>
        <w:t>C</w:t>
      </w:r>
      <w:r w:rsidR="006B0872" w:rsidRPr="00BE0679">
        <w:rPr>
          <w:color w:val="000000" w:themeColor="text1"/>
          <w:sz w:val="24"/>
          <w:szCs w:val="24"/>
        </w:rPr>
        <w:t>ontraprestación</w:t>
      </w:r>
      <w:r w:rsidR="00503760" w:rsidRPr="00BE0679">
        <w:rPr>
          <w:color w:val="000000" w:themeColor="text1"/>
          <w:sz w:val="24"/>
          <w:szCs w:val="24"/>
        </w:rPr>
        <w:t xml:space="preserve"> por los servicios de intermediación</w:t>
      </w:r>
      <w:r w:rsidR="004A0A1C" w:rsidRPr="00BE0679">
        <w:rPr>
          <w:color w:val="000000" w:themeColor="text1"/>
          <w:sz w:val="24"/>
          <w:szCs w:val="24"/>
        </w:rPr>
        <w:t xml:space="preserve"> bajo el concepto de “comisión</w:t>
      </w:r>
      <w:r w:rsidR="00040B25" w:rsidRPr="00BE0679">
        <w:rPr>
          <w:color w:val="000000" w:themeColor="text1"/>
          <w:sz w:val="24"/>
          <w:szCs w:val="24"/>
        </w:rPr>
        <w:t xml:space="preserve"> por servicios</w:t>
      </w:r>
      <w:r w:rsidR="004A0A1C" w:rsidRPr="00BE0679">
        <w:rPr>
          <w:color w:val="000000" w:themeColor="text1"/>
          <w:sz w:val="24"/>
          <w:szCs w:val="24"/>
        </w:rPr>
        <w:t>”</w:t>
      </w:r>
      <w:r w:rsidR="006B0872" w:rsidRPr="00BE0679">
        <w:rPr>
          <w:color w:val="000000" w:themeColor="text1"/>
          <w:sz w:val="24"/>
          <w:szCs w:val="24"/>
        </w:rPr>
        <w:t xml:space="preserve">, </w:t>
      </w:r>
      <w:r w:rsidR="001069CD" w:rsidRPr="00BE0679">
        <w:rPr>
          <w:color w:val="000000" w:themeColor="text1"/>
          <w:sz w:val="24"/>
          <w:szCs w:val="24"/>
        </w:rPr>
        <w:t xml:space="preserve">correspondiente al </w:t>
      </w:r>
      <w:r w:rsidR="00E91819">
        <w:rPr>
          <w:b/>
          <w:color w:val="000000" w:themeColor="text1"/>
          <w:sz w:val="24"/>
          <w:szCs w:val="24"/>
        </w:rPr>
        <w:t>[</w:t>
      </w:r>
      <m:oMath>
        <m:r>
          <m:rPr>
            <m:sty m:val="bi"/>
          </m:rPr>
          <w:rPr>
            <w:rFonts w:ascii="Cambria Math" w:hAnsi="Cambria Math"/>
            <w:color w:val="000000" w:themeColor="text1"/>
            <w:sz w:val="24"/>
            <w:szCs w:val="24"/>
            <w:highlight w:val="yellow"/>
          </w:rPr>
          <m:t>•</m:t>
        </m:r>
      </m:oMath>
      <w:r w:rsidR="00E91819">
        <w:rPr>
          <w:b/>
          <w:color w:val="000000" w:themeColor="text1"/>
          <w:sz w:val="24"/>
          <w:szCs w:val="24"/>
        </w:rPr>
        <w:t>]</w:t>
      </w:r>
      <w:r w:rsidR="001069CD" w:rsidRPr="00BE0679">
        <w:rPr>
          <w:b/>
          <w:color w:val="000000" w:themeColor="text1"/>
          <w:sz w:val="24"/>
          <w:szCs w:val="24"/>
        </w:rPr>
        <w:t>%</w:t>
      </w:r>
      <w:r w:rsidR="008E71CA">
        <w:rPr>
          <w:color w:val="000000" w:themeColor="text1"/>
          <w:sz w:val="24"/>
          <w:szCs w:val="24"/>
        </w:rPr>
        <w:t xml:space="preserve"> a la gestión del Préstamo</w:t>
      </w:r>
      <w:r w:rsidR="00D64875" w:rsidRPr="00BE0679">
        <w:rPr>
          <w:color w:val="000000" w:themeColor="text1"/>
          <w:sz w:val="24"/>
          <w:szCs w:val="24"/>
        </w:rPr>
        <w:t xml:space="preserve">; </w:t>
      </w:r>
    </w:p>
    <w:p w14:paraId="34974910" w14:textId="7482B595" w:rsidR="00F6693F" w:rsidRPr="00D755E4" w:rsidRDefault="00C44B40" w:rsidP="00D755E4">
      <w:pPr>
        <w:pStyle w:val="Level3"/>
        <w:rPr>
          <w:color w:val="000000" w:themeColor="text1"/>
          <w:sz w:val="24"/>
          <w:szCs w:val="24"/>
        </w:rPr>
      </w:pPr>
      <w:r w:rsidRPr="00BE0679">
        <w:rPr>
          <w:color w:val="000000" w:themeColor="text1"/>
          <w:sz w:val="24"/>
          <w:szCs w:val="24"/>
        </w:rPr>
        <w:t>Contraprestación por los servicios de</w:t>
      </w:r>
      <w:r w:rsidR="008E71CA">
        <w:rPr>
          <w:color w:val="000000" w:themeColor="text1"/>
          <w:sz w:val="24"/>
          <w:szCs w:val="24"/>
        </w:rPr>
        <w:t xml:space="preserve"> préstamo de dinero, por un monto de </w:t>
      </w:r>
      <w:r w:rsidR="008E71CA" w:rsidRPr="004C46CF">
        <w:rPr>
          <w:b/>
          <w:bCs/>
          <w:color w:val="000000" w:themeColor="text1"/>
          <w:sz w:val="24"/>
          <w:szCs w:val="24"/>
        </w:rPr>
        <w:t>[</w:t>
      </w:r>
      <w:r w:rsidR="004C46CF" w:rsidRPr="004C46CF">
        <w:rPr>
          <w:rFonts w:cs="Arial"/>
          <w:b/>
          <w:bCs/>
          <w:color w:val="000000" w:themeColor="text1"/>
          <w:sz w:val="24"/>
          <w:szCs w:val="24"/>
          <w:highlight w:val="yellow"/>
        </w:rPr>
        <w:t>•</w:t>
      </w:r>
      <w:r w:rsidR="008E71CA" w:rsidRPr="004C46CF">
        <w:rPr>
          <w:b/>
          <w:bCs/>
          <w:color w:val="000000" w:themeColor="text1"/>
          <w:sz w:val="24"/>
          <w:szCs w:val="24"/>
        </w:rPr>
        <w:t>]</w:t>
      </w:r>
      <w:r w:rsidRPr="00BE0679">
        <w:rPr>
          <w:color w:val="000000" w:themeColor="text1"/>
          <w:sz w:val="24"/>
          <w:szCs w:val="24"/>
        </w:rPr>
        <w:t xml:space="preserve"> </w:t>
      </w:r>
      <w:r w:rsidR="004C46CF">
        <w:rPr>
          <w:color w:val="000000" w:themeColor="text1"/>
          <w:sz w:val="24"/>
          <w:szCs w:val="24"/>
        </w:rPr>
        <w:t xml:space="preserve">Dólares d ellos Estados Unidos de América con un tasa de interés del </w:t>
      </w:r>
      <w:r w:rsidRPr="00BE0679">
        <w:rPr>
          <w:color w:val="000000" w:themeColor="text1"/>
          <w:sz w:val="24"/>
          <w:szCs w:val="24"/>
        </w:rPr>
        <w:t xml:space="preserve"> </w:t>
      </w:r>
      <w:r w:rsidR="004C46CF">
        <w:rPr>
          <w:b/>
          <w:color w:val="000000" w:themeColor="text1"/>
          <w:sz w:val="24"/>
          <w:szCs w:val="24"/>
        </w:rPr>
        <w:t>[</w:t>
      </w:r>
      <m:oMath>
        <m:r>
          <m:rPr>
            <m:sty m:val="bi"/>
          </m:rPr>
          <w:rPr>
            <w:rFonts w:ascii="Cambria Math" w:hAnsi="Cambria Math"/>
            <w:color w:val="000000" w:themeColor="text1"/>
            <w:sz w:val="24"/>
            <w:szCs w:val="24"/>
            <w:highlight w:val="yellow"/>
          </w:rPr>
          <m:t>•</m:t>
        </m:r>
      </m:oMath>
      <w:r w:rsidR="004C46CF">
        <w:rPr>
          <w:b/>
          <w:color w:val="000000" w:themeColor="text1"/>
          <w:sz w:val="24"/>
          <w:szCs w:val="24"/>
        </w:rPr>
        <w:t>]</w:t>
      </w:r>
      <w:r w:rsidR="004C46CF" w:rsidRPr="00BE0679">
        <w:rPr>
          <w:b/>
          <w:color w:val="000000" w:themeColor="text1"/>
          <w:sz w:val="24"/>
          <w:szCs w:val="24"/>
        </w:rPr>
        <w:t>%</w:t>
      </w:r>
      <w:r w:rsidR="004C46CF">
        <w:rPr>
          <w:b/>
          <w:color w:val="000000" w:themeColor="text1"/>
          <w:sz w:val="24"/>
          <w:szCs w:val="24"/>
        </w:rPr>
        <w:t xml:space="preserve"> </w:t>
      </w:r>
      <w:r w:rsidR="004C46CF">
        <w:rPr>
          <w:bCs/>
          <w:color w:val="000000" w:themeColor="text1"/>
          <w:sz w:val="24"/>
          <w:szCs w:val="24"/>
        </w:rPr>
        <w:t>anual.</w:t>
      </w:r>
    </w:p>
    <w:p w14:paraId="1A4C5175" w14:textId="4A1EFC44" w:rsidR="001069CD" w:rsidRPr="00BE0679" w:rsidRDefault="001F16A6" w:rsidP="00351474">
      <w:pPr>
        <w:pStyle w:val="Body2"/>
        <w:widowControl w:val="0"/>
        <w:numPr>
          <w:ilvl w:val="1"/>
          <w:numId w:val="37"/>
        </w:numPr>
        <w:spacing w:line="240" w:lineRule="auto"/>
        <w:ind w:left="709" w:hanging="709"/>
        <w:rPr>
          <w:rFonts w:cs="Arial"/>
          <w:color w:val="000000" w:themeColor="text1"/>
          <w:sz w:val="24"/>
          <w:szCs w:val="24"/>
        </w:rPr>
      </w:pPr>
      <w:r w:rsidRPr="00BE0679">
        <w:rPr>
          <w:rFonts w:cs="Arial"/>
          <w:color w:val="000000" w:themeColor="text1"/>
          <w:sz w:val="24"/>
          <w:szCs w:val="24"/>
        </w:rPr>
        <w:t>Establecer</w:t>
      </w:r>
      <w:r w:rsidR="00FE548F">
        <w:rPr>
          <w:rFonts w:cs="Arial"/>
          <w:color w:val="000000" w:themeColor="text1"/>
          <w:sz w:val="24"/>
          <w:szCs w:val="24"/>
        </w:rPr>
        <w:t xml:space="preserve"> </w:t>
      </w:r>
      <w:r w:rsidR="008004EA">
        <w:rPr>
          <w:rFonts w:cs="Arial"/>
          <w:color w:val="000000" w:themeColor="text1"/>
          <w:sz w:val="24"/>
          <w:szCs w:val="24"/>
        </w:rPr>
        <w:t xml:space="preserve">la garantía del préstamo mediante el bien inmueble que se describe a continuación: </w:t>
      </w:r>
      <w:r w:rsidR="002B005E" w:rsidRPr="002B005E">
        <w:rPr>
          <w:rFonts w:cs="Arial"/>
          <w:color w:val="000000" w:themeColor="text1"/>
          <w:sz w:val="24"/>
          <w:szCs w:val="24"/>
        </w:rPr>
        <w:t xml:space="preserve">el lote de terreno </w:t>
      </w:r>
      <w:bookmarkStart w:id="2" w:name="_Hlk56236909"/>
      <w:r w:rsidR="002B005E" w:rsidRPr="002B005E">
        <w:rPr>
          <w:rFonts w:cs="Arial"/>
          <w:color w:val="000000" w:themeColor="text1"/>
          <w:sz w:val="24"/>
          <w:szCs w:val="24"/>
        </w:rPr>
        <w:t xml:space="preserve">ubicado en las calles Austria N 34-11 y Checoslovaquia de la ciudad de Quito, signado con el número de predio No. 12700 </w:t>
      </w:r>
      <w:bookmarkEnd w:id="2"/>
      <w:r w:rsidR="002B005E" w:rsidRPr="002B005E">
        <w:rPr>
          <w:rFonts w:cs="Arial"/>
          <w:color w:val="000000" w:themeColor="text1"/>
          <w:sz w:val="24"/>
          <w:szCs w:val="24"/>
        </w:rPr>
        <w:t xml:space="preserve">con un área aproximada de </w:t>
      </w:r>
      <w:proofErr w:type="gramStart"/>
      <w:r w:rsidR="002B005E" w:rsidRPr="002B005E">
        <w:rPr>
          <w:rFonts w:cs="Arial"/>
          <w:color w:val="000000" w:themeColor="text1"/>
          <w:sz w:val="24"/>
          <w:szCs w:val="24"/>
        </w:rPr>
        <w:t>quinientos quince</w:t>
      </w:r>
      <w:r w:rsidR="002B005E">
        <w:rPr>
          <w:rFonts w:cs="Arial"/>
          <w:color w:val="000000" w:themeColor="text1"/>
          <w:sz w:val="24"/>
          <w:szCs w:val="24"/>
        </w:rPr>
        <w:t xml:space="preserve"> </w:t>
      </w:r>
      <w:r w:rsidR="002B005E" w:rsidRPr="002B005E">
        <w:rPr>
          <w:rFonts w:cs="Arial"/>
          <w:color w:val="000000" w:themeColor="text1"/>
          <w:sz w:val="24"/>
          <w:szCs w:val="24"/>
        </w:rPr>
        <w:t>coma</w:t>
      </w:r>
      <w:proofErr w:type="gramEnd"/>
      <w:r w:rsidR="002B005E" w:rsidRPr="002B005E">
        <w:rPr>
          <w:rFonts w:cs="Arial"/>
          <w:color w:val="000000" w:themeColor="text1"/>
          <w:sz w:val="24"/>
          <w:szCs w:val="24"/>
        </w:rPr>
        <w:t xml:space="preserve"> setenta y seis metros cuadrados (515,76m2)</w:t>
      </w:r>
      <w:r w:rsidR="001069CD" w:rsidRPr="00BE0679">
        <w:rPr>
          <w:rFonts w:cs="Arial"/>
          <w:color w:val="000000" w:themeColor="text1"/>
          <w:sz w:val="24"/>
          <w:szCs w:val="24"/>
        </w:rPr>
        <w:t xml:space="preserve">. </w:t>
      </w:r>
    </w:p>
    <w:p w14:paraId="4D6F7497" w14:textId="13D2750A" w:rsidR="00873DB0" w:rsidRPr="00635AE9" w:rsidRDefault="00873DB0" w:rsidP="00666661">
      <w:pPr>
        <w:pStyle w:val="Ttulo1"/>
        <w:keepNext w:val="0"/>
        <w:widowControl w:val="0"/>
        <w:spacing w:line="240" w:lineRule="auto"/>
        <w:rPr>
          <w:color w:val="000000" w:themeColor="text1"/>
          <w:sz w:val="24"/>
        </w:rPr>
      </w:pPr>
      <w:r w:rsidRPr="00635AE9">
        <w:rPr>
          <w:smallCaps w:val="0"/>
          <w:color w:val="000000" w:themeColor="text1"/>
          <w:sz w:val="24"/>
        </w:rPr>
        <w:t xml:space="preserve">Términos y Condiciones de </w:t>
      </w:r>
      <w:r w:rsidR="009120A4">
        <w:rPr>
          <w:smallCaps w:val="0"/>
          <w:color w:val="000000" w:themeColor="text1"/>
          <w:sz w:val="24"/>
        </w:rPr>
        <w:t>La Garantía</w:t>
      </w:r>
    </w:p>
    <w:p w14:paraId="47D8B46C" w14:textId="437108E0" w:rsidR="001069CD" w:rsidRPr="00635AE9" w:rsidRDefault="009120A4" w:rsidP="001069CD">
      <w:pPr>
        <w:pStyle w:val="Ttulo2"/>
        <w:keepNext w:val="0"/>
        <w:widowControl w:val="0"/>
        <w:tabs>
          <w:tab w:val="clear" w:pos="4679"/>
        </w:tabs>
        <w:spacing w:line="240" w:lineRule="auto"/>
        <w:ind w:left="709"/>
        <w:rPr>
          <w:color w:val="000000" w:themeColor="text1"/>
          <w:sz w:val="24"/>
        </w:rPr>
      </w:pPr>
      <w:r>
        <w:rPr>
          <w:color w:val="000000" w:themeColor="text1"/>
          <w:sz w:val="24"/>
        </w:rPr>
        <w:t>Garantía</w:t>
      </w:r>
    </w:p>
    <w:p w14:paraId="5F8E7ED4" w14:textId="6B0F490F" w:rsidR="001069CD" w:rsidRDefault="009120A4" w:rsidP="00161D77">
      <w:pPr>
        <w:pStyle w:val="Body2"/>
        <w:widowControl w:val="0"/>
        <w:spacing w:line="240" w:lineRule="auto"/>
        <w:rPr>
          <w:rFonts w:cs="Arial"/>
          <w:color w:val="000000" w:themeColor="text1"/>
          <w:sz w:val="24"/>
          <w:szCs w:val="24"/>
        </w:rPr>
      </w:pPr>
      <w:r>
        <w:rPr>
          <w:color w:val="000000" w:themeColor="text1"/>
          <w:sz w:val="24"/>
        </w:rPr>
        <w:t>TESLA entrega en garantía</w:t>
      </w:r>
      <w:r w:rsidR="007936DF">
        <w:rPr>
          <w:color w:val="000000" w:themeColor="text1"/>
          <w:sz w:val="24"/>
        </w:rPr>
        <w:t>, en favor de LESCOR</w:t>
      </w:r>
      <w:r>
        <w:rPr>
          <w:color w:val="000000" w:themeColor="text1"/>
          <w:sz w:val="24"/>
        </w:rPr>
        <w:t xml:space="preserve"> </w:t>
      </w:r>
      <w:r w:rsidR="007936DF" w:rsidRPr="002B005E">
        <w:rPr>
          <w:rFonts w:cs="Arial"/>
          <w:color w:val="000000" w:themeColor="text1"/>
          <w:sz w:val="24"/>
          <w:szCs w:val="24"/>
        </w:rPr>
        <w:t xml:space="preserve">el lote de terreno ubicado en las calles Austria N 34-11 y Checoslovaquia de la ciudad de Quito, signado con el número de predio No. 12700 con un área aproximada de </w:t>
      </w:r>
      <w:proofErr w:type="gramStart"/>
      <w:r w:rsidR="007936DF" w:rsidRPr="002B005E">
        <w:rPr>
          <w:rFonts w:cs="Arial"/>
          <w:color w:val="000000" w:themeColor="text1"/>
          <w:sz w:val="24"/>
          <w:szCs w:val="24"/>
        </w:rPr>
        <w:t>quinientos quince</w:t>
      </w:r>
      <w:r w:rsidR="007936DF">
        <w:rPr>
          <w:rFonts w:cs="Arial"/>
          <w:color w:val="000000" w:themeColor="text1"/>
          <w:sz w:val="24"/>
          <w:szCs w:val="24"/>
        </w:rPr>
        <w:t xml:space="preserve"> </w:t>
      </w:r>
      <w:r w:rsidR="007936DF" w:rsidRPr="002B005E">
        <w:rPr>
          <w:rFonts w:cs="Arial"/>
          <w:color w:val="000000" w:themeColor="text1"/>
          <w:sz w:val="24"/>
          <w:szCs w:val="24"/>
        </w:rPr>
        <w:t>coma</w:t>
      </w:r>
      <w:proofErr w:type="gramEnd"/>
      <w:r w:rsidR="007936DF" w:rsidRPr="002B005E">
        <w:rPr>
          <w:rFonts w:cs="Arial"/>
          <w:color w:val="000000" w:themeColor="text1"/>
          <w:sz w:val="24"/>
          <w:szCs w:val="24"/>
        </w:rPr>
        <w:t xml:space="preserve"> setenta y seis metros cuadrados (515,76m2)</w:t>
      </w:r>
      <w:r w:rsidR="007936DF">
        <w:rPr>
          <w:rFonts w:cs="Arial"/>
          <w:color w:val="000000" w:themeColor="text1"/>
          <w:sz w:val="24"/>
          <w:szCs w:val="24"/>
        </w:rPr>
        <w:t xml:space="preserve">. La presente garantía se mantendrá vigente por el mismo plazo de vigencia del Contrato de Préstamo o </w:t>
      </w:r>
      <w:r w:rsidR="00FD7198">
        <w:rPr>
          <w:rFonts w:cs="Arial"/>
          <w:color w:val="000000" w:themeColor="text1"/>
          <w:sz w:val="24"/>
          <w:szCs w:val="24"/>
        </w:rPr>
        <w:t>el cumplimiento del pago del mismo en su totalidad.</w:t>
      </w:r>
    </w:p>
    <w:p w14:paraId="0108A41E" w14:textId="77777777" w:rsidR="00C91B08" w:rsidRPr="00635AE9" w:rsidRDefault="00C91B08" w:rsidP="00C91B08">
      <w:pPr>
        <w:pStyle w:val="Ttulo1"/>
        <w:widowControl w:val="0"/>
        <w:spacing w:line="240" w:lineRule="auto"/>
        <w:rPr>
          <w:smallCaps w:val="0"/>
          <w:color w:val="000000" w:themeColor="text1"/>
          <w:sz w:val="24"/>
        </w:rPr>
      </w:pPr>
      <w:r w:rsidRPr="00635AE9">
        <w:rPr>
          <w:smallCaps w:val="0"/>
          <w:color w:val="000000" w:themeColor="text1"/>
          <w:sz w:val="24"/>
        </w:rPr>
        <w:t xml:space="preserve">Plazo </w:t>
      </w:r>
    </w:p>
    <w:p w14:paraId="438CC27A" w14:textId="614A84EE" w:rsidR="00C91B08" w:rsidRPr="00635AE9" w:rsidRDefault="00F92DA2" w:rsidP="00666661">
      <w:pPr>
        <w:pStyle w:val="Body2"/>
        <w:widowControl w:val="0"/>
        <w:spacing w:line="240" w:lineRule="auto"/>
        <w:ind w:hanging="709"/>
        <w:rPr>
          <w:color w:val="000000" w:themeColor="text1"/>
          <w:sz w:val="24"/>
        </w:rPr>
      </w:pPr>
      <w:r w:rsidRPr="00635AE9">
        <w:rPr>
          <w:color w:val="000000" w:themeColor="text1"/>
          <w:sz w:val="24"/>
        </w:rPr>
        <w:t>5.1.</w:t>
      </w:r>
      <w:r w:rsidRPr="00635AE9">
        <w:rPr>
          <w:color w:val="000000" w:themeColor="text1"/>
          <w:sz w:val="24"/>
        </w:rPr>
        <w:tab/>
      </w:r>
      <w:r w:rsidR="00C91B08" w:rsidRPr="00635AE9">
        <w:rPr>
          <w:color w:val="000000" w:themeColor="text1"/>
          <w:sz w:val="24"/>
        </w:rPr>
        <w:t xml:space="preserve">El presente Contrato entrará en vigor desde su Fecha de Firma y estará vigente </w:t>
      </w:r>
      <w:r w:rsidR="004F77C3">
        <w:rPr>
          <w:color w:val="000000" w:themeColor="text1"/>
          <w:sz w:val="24"/>
        </w:rPr>
        <w:t>mientras dure el</w:t>
      </w:r>
      <w:r w:rsidR="00FD7198">
        <w:rPr>
          <w:color w:val="000000" w:themeColor="text1"/>
          <w:sz w:val="24"/>
        </w:rPr>
        <w:t xml:space="preserve"> </w:t>
      </w:r>
      <w:proofErr w:type="spellStart"/>
      <w:r w:rsidR="00FD7198">
        <w:rPr>
          <w:color w:val="000000" w:themeColor="text1"/>
          <w:sz w:val="24"/>
        </w:rPr>
        <w:t>Prestamo</w:t>
      </w:r>
      <w:proofErr w:type="spellEnd"/>
      <w:r w:rsidR="00FD7198">
        <w:rPr>
          <w:color w:val="000000" w:themeColor="text1"/>
          <w:sz w:val="24"/>
        </w:rPr>
        <w:t xml:space="preserve"> y el cumplimiento de obligaciones emanadas de este</w:t>
      </w:r>
      <w:r w:rsidR="005D4080">
        <w:rPr>
          <w:color w:val="000000" w:themeColor="text1"/>
          <w:sz w:val="24"/>
        </w:rPr>
        <w:t>,</w:t>
      </w:r>
      <w:r w:rsidR="00C91B08" w:rsidRPr="00635AE9">
        <w:rPr>
          <w:color w:val="000000" w:themeColor="text1"/>
          <w:sz w:val="24"/>
        </w:rPr>
        <w:t xml:space="preserve"> a menos que termine de manera anticipada por cualquiera de las causales de terminación establecidas en el presente</w:t>
      </w:r>
      <w:r w:rsidR="005D4080">
        <w:rPr>
          <w:color w:val="000000" w:themeColor="text1"/>
          <w:sz w:val="24"/>
        </w:rPr>
        <w:t xml:space="preserve"> Documento</w:t>
      </w:r>
      <w:r w:rsidR="00C91B08" w:rsidRPr="00635AE9">
        <w:rPr>
          <w:color w:val="000000" w:themeColor="text1"/>
          <w:sz w:val="24"/>
        </w:rPr>
        <w:t>.</w:t>
      </w:r>
    </w:p>
    <w:p w14:paraId="0A0DA947" w14:textId="77777777" w:rsidR="001069CD" w:rsidRPr="00BE0679" w:rsidRDefault="00C91B08" w:rsidP="00666661">
      <w:pPr>
        <w:pStyle w:val="Ttulo1"/>
        <w:widowControl w:val="0"/>
        <w:spacing w:line="240" w:lineRule="auto"/>
        <w:rPr>
          <w:rFonts w:cs="Arial"/>
          <w:smallCaps w:val="0"/>
          <w:color w:val="000000" w:themeColor="text1"/>
          <w:sz w:val="24"/>
          <w:szCs w:val="24"/>
        </w:rPr>
      </w:pPr>
      <w:r w:rsidRPr="00BE0679">
        <w:rPr>
          <w:rFonts w:cs="Arial"/>
          <w:smallCaps w:val="0"/>
          <w:color w:val="000000" w:themeColor="text1"/>
          <w:sz w:val="24"/>
          <w:szCs w:val="24"/>
        </w:rPr>
        <w:t xml:space="preserve">Fecha de </w:t>
      </w:r>
      <w:bookmarkStart w:id="3" w:name="_Ref325016428"/>
      <w:bookmarkStart w:id="4" w:name="_Ref400106196"/>
      <w:r w:rsidR="001069CD" w:rsidRPr="00BE0679">
        <w:rPr>
          <w:rFonts w:cs="Arial"/>
          <w:smallCaps w:val="0"/>
          <w:color w:val="000000" w:themeColor="text1"/>
          <w:sz w:val="24"/>
          <w:szCs w:val="24"/>
        </w:rPr>
        <w:t>Inicio</w:t>
      </w:r>
      <w:bookmarkEnd w:id="3"/>
      <w:r w:rsidRPr="00BE0679">
        <w:rPr>
          <w:rFonts w:cs="Arial"/>
          <w:smallCaps w:val="0"/>
          <w:color w:val="000000" w:themeColor="text1"/>
          <w:sz w:val="24"/>
          <w:szCs w:val="24"/>
        </w:rPr>
        <w:t xml:space="preserve"> de la Transacción</w:t>
      </w:r>
      <w:bookmarkEnd w:id="4"/>
    </w:p>
    <w:p w14:paraId="4923B766" w14:textId="298F58AD" w:rsidR="00DF588B" w:rsidRPr="00BE0679" w:rsidRDefault="001069CD" w:rsidP="00666661">
      <w:pPr>
        <w:pStyle w:val="Ttulo2"/>
        <w:widowControl w:val="0"/>
        <w:tabs>
          <w:tab w:val="clear" w:pos="4679"/>
          <w:tab w:val="num" w:pos="709"/>
        </w:tabs>
        <w:spacing w:line="240" w:lineRule="auto"/>
        <w:ind w:left="709"/>
        <w:rPr>
          <w:rFonts w:cs="Arial"/>
          <w:color w:val="000000" w:themeColor="text1"/>
          <w:sz w:val="24"/>
          <w:szCs w:val="24"/>
        </w:rPr>
      </w:pPr>
      <w:r w:rsidRPr="00BE0679">
        <w:rPr>
          <w:rFonts w:cs="Arial"/>
          <w:b w:val="0"/>
          <w:color w:val="000000" w:themeColor="text1"/>
          <w:sz w:val="24"/>
          <w:szCs w:val="24"/>
        </w:rPr>
        <w:t xml:space="preserve">La </w:t>
      </w:r>
      <w:r w:rsidRPr="00BE0679">
        <w:rPr>
          <w:rFonts w:cs="Arial"/>
          <w:color w:val="000000" w:themeColor="text1"/>
          <w:sz w:val="24"/>
          <w:szCs w:val="24"/>
        </w:rPr>
        <w:t xml:space="preserve">“Fecha de Inicio de la Transacción” </w:t>
      </w:r>
      <w:r w:rsidRPr="00BE0679">
        <w:rPr>
          <w:rFonts w:cs="Arial"/>
          <w:b w:val="0"/>
          <w:color w:val="000000" w:themeColor="text1"/>
          <w:sz w:val="24"/>
          <w:szCs w:val="24"/>
        </w:rPr>
        <w:t xml:space="preserve">(se refiere a la fecha en la cual </w:t>
      </w:r>
      <w:r w:rsidR="00FD06BC">
        <w:rPr>
          <w:rFonts w:cs="Arial"/>
          <w:b w:val="0"/>
          <w:color w:val="000000" w:themeColor="text1"/>
          <w:sz w:val="24"/>
          <w:szCs w:val="24"/>
        </w:rPr>
        <w:t xml:space="preserve">TESLA </w:t>
      </w:r>
      <w:r w:rsidR="00FD06BC" w:rsidRPr="00BE0679">
        <w:rPr>
          <w:rFonts w:cs="Arial"/>
          <w:b w:val="0"/>
          <w:color w:val="000000" w:themeColor="text1"/>
          <w:sz w:val="24"/>
          <w:szCs w:val="24"/>
        </w:rPr>
        <w:t>suscribe</w:t>
      </w:r>
      <w:r w:rsidR="005D4080">
        <w:rPr>
          <w:rFonts w:cs="Arial"/>
          <w:b w:val="0"/>
          <w:color w:val="000000" w:themeColor="text1"/>
          <w:sz w:val="24"/>
          <w:szCs w:val="24"/>
        </w:rPr>
        <w:t xml:space="preserve"> el contrato de Préstamo y recibe el Desembolso </w:t>
      </w:r>
      <w:r w:rsidRPr="00BE0679">
        <w:rPr>
          <w:rFonts w:cs="Arial"/>
          <w:b w:val="0"/>
          <w:color w:val="000000" w:themeColor="text1"/>
          <w:sz w:val="24"/>
          <w:szCs w:val="24"/>
        </w:rPr>
        <w:t>formalmente) será el primer Día Hábil siguiente a aquél en que quede formalizad</w:t>
      </w:r>
      <w:r w:rsidR="00787BE9">
        <w:rPr>
          <w:rFonts w:cs="Arial"/>
          <w:b w:val="0"/>
          <w:color w:val="000000" w:themeColor="text1"/>
          <w:sz w:val="24"/>
          <w:szCs w:val="24"/>
        </w:rPr>
        <w:t xml:space="preserve"> el desembolso. </w:t>
      </w:r>
    </w:p>
    <w:bookmarkEnd w:id="0"/>
    <w:p w14:paraId="53231AD5" w14:textId="62E450AF" w:rsidR="001069CD" w:rsidRPr="00635AE9" w:rsidRDefault="007B6513" w:rsidP="00666661">
      <w:pPr>
        <w:pStyle w:val="Ttulo1"/>
        <w:widowControl w:val="0"/>
        <w:spacing w:line="240" w:lineRule="auto"/>
        <w:rPr>
          <w:b w:val="0"/>
          <w:color w:val="000000" w:themeColor="text1"/>
          <w:sz w:val="24"/>
        </w:rPr>
      </w:pPr>
      <w:r w:rsidRPr="00635AE9">
        <w:rPr>
          <w:smallCaps w:val="0"/>
          <w:color w:val="000000" w:themeColor="text1"/>
          <w:sz w:val="24"/>
        </w:rPr>
        <w:t>Relación entre las Partes</w:t>
      </w:r>
    </w:p>
    <w:p w14:paraId="04C95259" w14:textId="77777777" w:rsidR="00370BD4" w:rsidRPr="00635AE9" w:rsidRDefault="001069CD" w:rsidP="00666661">
      <w:pPr>
        <w:pStyle w:val="Level2"/>
        <w:widowControl w:val="0"/>
        <w:tabs>
          <w:tab w:val="clear" w:pos="4679"/>
          <w:tab w:val="num" w:pos="709"/>
        </w:tabs>
        <w:spacing w:line="240" w:lineRule="auto"/>
        <w:ind w:left="709"/>
        <w:rPr>
          <w:color w:val="000000" w:themeColor="text1"/>
          <w:sz w:val="24"/>
        </w:rPr>
      </w:pPr>
      <w:r w:rsidRPr="00635AE9">
        <w:rPr>
          <w:color w:val="000000" w:themeColor="text1"/>
          <w:sz w:val="24"/>
        </w:rPr>
        <w:t xml:space="preserve">La relación entre las partes de naturaleza mercantil y civil. </w:t>
      </w:r>
    </w:p>
    <w:p w14:paraId="3A68C233" w14:textId="3D822C34" w:rsidR="001069CD" w:rsidRPr="00635AE9" w:rsidRDefault="001069CD" w:rsidP="00666661">
      <w:pPr>
        <w:pStyle w:val="Level2"/>
        <w:widowControl w:val="0"/>
        <w:tabs>
          <w:tab w:val="clear" w:pos="4679"/>
          <w:tab w:val="num" w:pos="709"/>
        </w:tabs>
        <w:spacing w:line="240" w:lineRule="auto"/>
        <w:ind w:left="709"/>
        <w:rPr>
          <w:color w:val="000000" w:themeColor="text1"/>
          <w:sz w:val="24"/>
        </w:rPr>
      </w:pPr>
      <w:r w:rsidRPr="00635AE9">
        <w:rPr>
          <w:color w:val="000000" w:themeColor="text1"/>
          <w:sz w:val="24"/>
        </w:rPr>
        <w:t>El presente contrato no crea solidaridad, ni responsabilidad conjunta frente a terceros, ni mucho menos sociedad, asociaci</w:t>
      </w:r>
      <w:r w:rsidRPr="00635AE9">
        <w:rPr>
          <w:rFonts w:hint="eastAsia"/>
          <w:color w:val="000000" w:themeColor="text1"/>
          <w:sz w:val="24"/>
        </w:rPr>
        <w:t>ó</w:t>
      </w:r>
      <w:r w:rsidRPr="00635AE9">
        <w:rPr>
          <w:color w:val="000000" w:themeColor="text1"/>
          <w:sz w:val="24"/>
        </w:rPr>
        <w:t>n en cuentas en participaci</w:t>
      </w:r>
      <w:r w:rsidRPr="00635AE9">
        <w:rPr>
          <w:rFonts w:hint="eastAsia"/>
          <w:color w:val="000000" w:themeColor="text1"/>
          <w:sz w:val="24"/>
        </w:rPr>
        <w:t>ó</w:t>
      </w:r>
      <w:r w:rsidRPr="00635AE9">
        <w:rPr>
          <w:color w:val="000000" w:themeColor="text1"/>
          <w:sz w:val="24"/>
        </w:rPr>
        <w:t>n, ni relaci</w:t>
      </w:r>
      <w:r w:rsidRPr="00635AE9">
        <w:rPr>
          <w:rFonts w:hint="eastAsia"/>
          <w:color w:val="000000" w:themeColor="text1"/>
          <w:sz w:val="24"/>
        </w:rPr>
        <w:t>ó</w:t>
      </w:r>
      <w:r w:rsidRPr="00635AE9">
        <w:rPr>
          <w:color w:val="000000" w:themeColor="text1"/>
          <w:sz w:val="24"/>
        </w:rPr>
        <w:t>n patronal entre las partes, ni sus funcionarios</w:t>
      </w:r>
      <w:r w:rsidR="000A4E63" w:rsidRPr="00635AE9">
        <w:rPr>
          <w:color w:val="000000" w:themeColor="text1"/>
          <w:sz w:val="24"/>
        </w:rPr>
        <w:t xml:space="preserve"> y/o</w:t>
      </w:r>
      <w:r w:rsidRPr="00635AE9">
        <w:rPr>
          <w:color w:val="000000" w:themeColor="text1"/>
          <w:sz w:val="24"/>
        </w:rPr>
        <w:t xml:space="preserve"> empleados.</w:t>
      </w:r>
    </w:p>
    <w:p w14:paraId="50D3513B" w14:textId="54BBFE15" w:rsidR="00091990" w:rsidRPr="00BE0679" w:rsidRDefault="000519EF" w:rsidP="00091990">
      <w:pPr>
        <w:pStyle w:val="Level2"/>
        <w:widowControl w:val="0"/>
        <w:tabs>
          <w:tab w:val="clear" w:pos="4679"/>
          <w:tab w:val="num" w:pos="709"/>
        </w:tabs>
        <w:spacing w:line="240" w:lineRule="auto"/>
        <w:ind w:left="709"/>
        <w:rPr>
          <w:rFonts w:cs="Arial"/>
          <w:color w:val="000000" w:themeColor="text1"/>
          <w:sz w:val="24"/>
          <w:szCs w:val="24"/>
        </w:rPr>
      </w:pPr>
      <w:r w:rsidRPr="00BE0679">
        <w:rPr>
          <w:rFonts w:cs="Arial"/>
          <w:color w:val="000000" w:themeColor="text1"/>
          <w:sz w:val="24"/>
          <w:szCs w:val="24"/>
        </w:rPr>
        <w:t>Cada una de las Partes será</w:t>
      </w:r>
      <w:r w:rsidR="00084DDF" w:rsidRPr="00BE0679">
        <w:rPr>
          <w:rFonts w:cs="Arial"/>
          <w:color w:val="000000" w:themeColor="text1"/>
          <w:sz w:val="24"/>
          <w:szCs w:val="24"/>
        </w:rPr>
        <w:t xml:space="preserve"> individualmente</w:t>
      </w:r>
      <w:r w:rsidRPr="00BE0679">
        <w:rPr>
          <w:rFonts w:cs="Arial"/>
          <w:color w:val="000000" w:themeColor="text1"/>
          <w:sz w:val="24"/>
          <w:szCs w:val="24"/>
        </w:rPr>
        <w:t xml:space="preserve"> responsable de cumplir sus obligaciones tributarias </w:t>
      </w:r>
      <w:r w:rsidR="00084DDF" w:rsidRPr="00BE0679">
        <w:rPr>
          <w:rFonts w:cs="Arial"/>
          <w:color w:val="000000" w:themeColor="text1"/>
          <w:sz w:val="24"/>
          <w:szCs w:val="24"/>
        </w:rPr>
        <w:t xml:space="preserve">y laborales </w:t>
      </w:r>
      <w:r w:rsidRPr="00BE0679">
        <w:rPr>
          <w:rFonts w:cs="Arial"/>
          <w:color w:val="000000" w:themeColor="text1"/>
          <w:sz w:val="24"/>
          <w:szCs w:val="24"/>
        </w:rPr>
        <w:t>conforme a lo establecido por el ordenamiento jurídico ecuatoriano</w:t>
      </w:r>
      <w:r w:rsidR="00084DDF" w:rsidRPr="00BE0679">
        <w:rPr>
          <w:rFonts w:cs="Arial"/>
          <w:color w:val="000000" w:themeColor="text1"/>
          <w:sz w:val="24"/>
          <w:szCs w:val="24"/>
        </w:rPr>
        <w:t xml:space="preserve">. En ningún caso existirá solidaridad entre las partes respecto al cumplimiento de estas obligaciones. </w:t>
      </w:r>
    </w:p>
    <w:p w14:paraId="5FEEFC43" w14:textId="581645F7" w:rsidR="001069CD" w:rsidRPr="00635AE9" w:rsidRDefault="001069CD" w:rsidP="001069CD">
      <w:pPr>
        <w:pStyle w:val="Ttulo1"/>
        <w:widowControl w:val="0"/>
        <w:spacing w:line="240" w:lineRule="auto"/>
        <w:rPr>
          <w:smallCaps w:val="0"/>
          <w:color w:val="000000" w:themeColor="text1"/>
          <w:sz w:val="24"/>
        </w:rPr>
      </w:pPr>
      <w:bookmarkStart w:id="5" w:name="_Toc381306153"/>
      <w:r w:rsidRPr="00635AE9">
        <w:rPr>
          <w:smallCaps w:val="0"/>
          <w:color w:val="000000" w:themeColor="text1"/>
          <w:sz w:val="24"/>
        </w:rPr>
        <w:lastRenderedPageBreak/>
        <w:t>Declaraciones y Garantías de</w:t>
      </w:r>
      <w:bookmarkEnd w:id="5"/>
      <w:r w:rsidRPr="00635AE9">
        <w:rPr>
          <w:smallCaps w:val="0"/>
          <w:color w:val="000000" w:themeColor="text1"/>
          <w:sz w:val="24"/>
        </w:rPr>
        <w:t xml:space="preserve"> </w:t>
      </w:r>
      <w:r w:rsidR="00FD06BC">
        <w:rPr>
          <w:smallCaps w:val="0"/>
          <w:color w:val="000000" w:themeColor="text1"/>
          <w:sz w:val="24"/>
        </w:rPr>
        <w:t>TESLA</w:t>
      </w:r>
    </w:p>
    <w:p w14:paraId="204276FF" w14:textId="4B70106C" w:rsidR="001069CD" w:rsidRPr="00635AE9" w:rsidRDefault="00FD06BC" w:rsidP="001069CD">
      <w:pPr>
        <w:pStyle w:val="Level2"/>
        <w:widowControl w:val="0"/>
        <w:tabs>
          <w:tab w:val="clear" w:pos="4679"/>
          <w:tab w:val="num" w:pos="709"/>
        </w:tabs>
        <w:spacing w:line="240" w:lineRule="auto"/>
        <w:ind w:left="709"/>
        <w:rPr>
          <w:color w:val="000000" w:themeColor="text1"/>
          <w:sz w:val="24"/>
        </w:rPr>
      </w:pPr>
      <w:bookmarkStart w:id="6" w:name="_Ref380774743"/>
      <w:r>
        <w:rPr>
          <w:color w:val="000000" w:themeColor="text1"/>
          <w:sz w:val="24"/>
        </w:rPr>
        <w:t>TESLA</w:t>
      </w:r>
      <w:r w:rsidR="001069CD" w:rsidRPr="00635AE9">
        <w:rPr>
          <w:color w:val="000000" w:themeColor="text1"/>
          <w:sz w:val="24"/>
        </w:rPr>
        <w:t xml:space="preserve"> manifiesta que las Declaraciones y Garantías</w:t>
      </w:r>
      <w:r w:rsidR="000A4E63" w:rsidRPr="00635AE9">
        <w:rPr>
          <w:color w:val="000000" w:themeColor="text1"/>
          <w:sz w:val="24"/>
        </w:rPr>
        <w:t xml:space="preserve"> que realiza a continuación,</w:t>
      </w:r>
      <w:r w:rsidR="001069CD" w:rsidRPr="00635AE9">
        <w:rPr>
          <w:color w:val="000000" w:themeColor="text1"/>
          <w:sz w:val="24"/>
        </w:rPr>
        <w:t xml:space="preserve"> son exactas y veraces, sin que se omita ningún hecho o circunstancia que altere, restrinja o condicione su alcance y contenido.</w:t>
      </w:r>
      <w:bookmarkEnd w:id="6"/>
    </w:p>
    <w:p w14:paraId="30DBD00E" w14:textId="77777777" w:rsidR="001069CD" w:rsidRPr="00635AE9" w:rsidRDefault="001069CD" w:rsidP="00161D77">
      <w:pPr>
        <w:pStyle w:val="Level2"/>
        <w:widowControl w:val="0"/>
        <w:numPr>
          <w:ilvl w:val="0"/>
          <w:numId w:val="0"/>
        </w:numPr>
        <w:spacing w:line="240" w:lineRule="auto"/>
        <w:ind w:left="709"/>
        <w:rPr>
          <w:color w:val="000000" w:themeColor="text1"/>
          <w:sz w:val="24"/>
        </w:rPr>
      </w:pPr>
      <w:r w:rsidRPr="00635AE9">
        <w:rPr>
          <w:color w:val="000000" w:themeColor="text1"/>
          <w:sz w:val="24"/>
        </w:rPr>
        <w:t>Declaraciones Fundamentales:</w:t>
      </w:r>
    </w:p>
    <w:p w14:paraId="7BC9847F" w14:textId="77777777" w:rsidR="001069CD" w:rsidRPr="00635AE9" w:rsidRDefault="001069CD" w:rsidP="001069CD">
      <w:pPr>
        <w:pStyle w:val="Level3"/>
        <w:widowControl w:val="0"/>
        <w:spacing w:line="240" w:lineRule="auto"/>
        <w:rPr>
          <w:color w:val="000000" w:themeColor="text1"/>
          <w:sz w:val="24"/>
        </w:rPr>
      </w:pPr>
      <w:r w:rsidRPr="00635AE9">
        <w:rPr>
          <w:color w:val="000000" w:themeColor="text1"/>
          <w:sz w:val="24"/>
        </w:rPr>
        <w:t>Capacidad y Representación.</w:t>
      </w:r>
    </w:p>
    <w:p w14:paraId="7CECED0D" w14:textId="08418B72" w:rsidR="001069CD" w:rsidRPr="00635AE9" w:rsidRDefault="00FD06BC" w:rsidP="001069CD">
      <w:pPr>
        <w:pStyle w:val="Level4"/>
        <w:spacing w:line="240" w:lineRule="auto"/>
        <w:rPr>
          <w:color w:val="000000" w:themeColor="text1"/>
          <w:sz w:val="24"/>
        </w:rPr>
      </w:pPr>
      <w:r>
        <w:rPr>
          <w:color w:val="000000" w:themeColor="text1"/>
          <w:sz w:val="24"/>
        </w:rPr>
        <w:t>TESLA</w:t>
      </w:r>
      <w:r w:rsidR="001069CD" w:rsidRPr="00635AE9">
        <w:rPr>
          <w:color w:val="000000" w:themeColor="text1"/>
          <w:sz w:val="24"/>
        </w:rPr>
        <w:t xml:space="preserve"> tiene la capacidad suficiente para </w:t>
      </w:r>
      <w:r w:rsidR="00C91B08" w:rsidRPr="00635AE9">
        <w:rPr>
          <w:color w:val="000000" w:themeColor="text1"/>
          <w:sz w:val="24"/>
        </w:rPr>
        <w:t xml:space="preserve">celebrar </w:t>
      </w:r>
      <w:r w:rsidR="001069CD" w:rsidRPr="00635AE9">
        <w:rPr>
          <w:color w:val="000000" w:themeColor="text1"/>
          <w:sz w:val="24"/>
        </w:rPr>
        <w:t xml:space="preserve">este Contrato y cumplir con </w:t>
      </w:r>
      <w:r w:rsidR="00C91B08" w:rsidRPr="00635AE9">
        <w:rPr>
          <w:color w:val="000000" w:themeColor="text1"/>
          <w:sz w:val="24"/>
        </w:rPr>
        <w:t xml:space="preserve">todas </w:t>
      </w:r>
      <w:r w:rsidR="001069CD" w:rsidRPr="00635AE9">
        <w:rPr>
          <w:color w:val="000000" w:themeColor="text1"/>
          <w:sz w:val="24"/>
        </w:rPr>
        <w:t xml:space="preserve">las obligaciones derivadas del mismo. El representante de </w:t>
      </w:r>
      <w:r w:rsidR="00CA200A">
        <w:rPr>
          <w:color w:val="000000" w:themeColor="text1"/>
          <w:sz w:val="24"/>
        </w:rPr>
        <w:t>TESLA</w:t>
      </w:r>
      <w:r w:rsidR="001069CD" w:rsidRPr="00635AE9">
        <w:rPr>
          <w:color w:val="000000" w:themeColor="text1"/>
          <w:sz w:val="24"/>
        </w:rPr>
        <w:t xml:space="preserve"> actúa con poderes suficientes y conforme a derecho se requiere para la </w:t>
      </w:r>
      <w:r w:rsidR="00C91B08" w:rsidRPr="00635AE9">
        <w:rPr>
          <w:color w:val="000000" w:themeColor="text1"/>
          <w:sz w:val="24"/>
        </w:rPr>
        <w:t xml:space="preserve">suscripción </w:t>
      </w:r>
      <w:r w:rsidR="001069CD" w:rsidRPr="00635AE9">
        <w:rPr>
          <w:color w:val="000000" w:themeColor="text1"/>
          <w:sz w:val="24"/>
        </w:rPr>
        <w:t xml:space="preserve">de este </w:t>
      </w:r>
      <w:r w:rsidR="00C91B08" w:rsidRPr="00635AE9">
        <w:rPr>
          <w:color w:val="000000" w:themeColor="text1"/>
          <w:sz w:val="24"/>
        </w:rPr>
        <w:t>Acuerdo</w:t>
      </w:r>
      <w:r w:rsidR="001069CD" w:rsidRPr="00635AE9">
        <w:rPr>
          <w:color w:val="000000" w:themeColor="text1"/>
          <w:sz w:val="24"/>
        </w:rPr>
        <w:t>.</w:t>
      </w:r>
    </w:p>
    <w:p w14:paraId="284F01BD" w14:textId="6BB69C55" w:rsidR="001069CD" w:rsidRPr="00BE0679" w:rsidRDefault="00CA200A" w:rsidP="001069CD">
      <w:pPr>
        <w:pStyle w:val="Level4"/>
        <w:spacing w:line="240" w:lineRule="auto"/>
        <w:rPr>
          <w:rFonts w:cs="Arial"/>
          <w:color w:val="000000" w:themeColor="text1"/>
          <w:sz w:val="24"/>
          <w:szCs w:val="24"/>
        </w:rPr>
      </w:pPr>
      <w:r>
        <w:rPr>
          <w:rFonts w:cs="Arial"/>
          <w:color w:val="000000" w:themeColor="text1"/>
          <w:sz w:val="24"/>
          <w:szCs w:val="24"/>
        </w:rPr>
        <w:t>TESLA</w:t>
      </w:r>
      <w:r w:rsidR="001069CD" w:rsidRPr="00BE0679">
        <w:rPr>
          <w:rFonts w:cs="Arial"/>
          <w:color w:val="000000" w:themeColor="text1"/>
          <w:sz w:val="24"/>
          <w:szCs w:val="24"/>
        </w:rPr>
        <w:t xml:space="preserve"> ha obtenido todos los consentimientos, permisos y autorizaciones de orden estatutario, legal, reglamentario, administrativo o contractual necesarios para </w:t>
      </w:r>
      <w:r w:rsidR="00C91B08" w:rsidRPr="00BE0679">
        <w:rPr>
          <w:rFonts w:cs="Arial"/>
          <w:color w:val="000000" w:themeColor="text1"/>
          <w:sz w:val="24"/>
          <w:szCs w:val="24"/>
        </w:rPr>
        <w:t xml:space="preserve">celebrar </w:t>
      </w:r>
      <w:r w:rsidR="001069CD" w:rsidRPr="00BE0679">
        <w:rPr>
          <w:rFonts w:cs="Arial"/>
          <w:color w:val="000000" w:themeColor="text1"/>
          <w:sz w:val="24"/>
          <w:szCs w:val="24"/>
        </w:rPr>
        <w:t>este Contrato y cumplir con las obligaciones derivadas del mismo.</w:t>
      </w:r>
    </w:p>
    <w:p w14:paraId="7A02666E" w14:textId="2E01B1B5" w:rsidR="001069CD" w:rsidRPr="00BE0679" w:rsidRDefault="001069CD" w:rsidP="001069CD">
      <w:pPr>
        <w:pStyle w:val="Level4"/>
        <w:spacing w:line="240" w:lineRule="auto"/>
        <w:rPr>
          <w:rFonts w:eastAsia="Arial" w:cs="Arial"/>
          <w:color w:val="000000" w:themeColor="text1"/>
          <w:spacing w:val="1"/>
          <w:sz w:val="24"/>
          <w:szCs w:val="24"/>
        </w:rPr>
      </w:pPr>
      <w:r w:rsidRPr="00BE0679">
        <w:rPr>
          <w:rFonts w:eastAsia="Arial" w:cs="Arial"/>
          <w:color w:val="000000" w:themeColor="text1"/>
          <w:spacing w:val="1"/>
          <w:sz w:val="24"/>
          <w:szCs w:val="24"/>
        </w:rPr>
        <w:t xml:space="preserve">La firma y cumplimiento de este Contrato por </w:t>
      </w:r>
      <w:r w:rsidR="00CA200A">
        <w:rPr>
          <w:rFonts w:eastAsia="Arial" w:cs="Arial"/>
          <w:color w:val="000000" w:themeColor="text1"/>
          <w:spacing w:val="1"/>
          <w:sz w:val="24"/>
          <w:szCs w:val="24"/>
        </w:rPr>
        <w:t>TESLA</w:t>
      </w:r>
      <w:r w:rsidR="00C91B08" w:rsidRPr="00BE0679">
        <w:rPr>
          <w:rFonts w:eastAsia="Arial" w:cs="Arial"/>
          <w:color w:val="000000" w:themeColor="text1"/>
          <w:spacing w:val="1"/>
          <w:sz w:val="24"/>
          <w:szCs w:val="24"/>
        </w:rPr>
        <w:t>,</w:t>
      </w:r>
      <w:r w:rsidRPr="00BE0679">
        <w:rPr>
          <w:rFonts w:eastAsia="Arial" w:cs="Arial"/>
          <w:color w:val="000000" w:themeColor="text1"/>
          <w:spacing w:val="1"/>
          <w:sz w:val="24"/>
          <w:szCs w:val="24"/>
        </w:rPr>
        <w:t xml:space="preserve"> no implica:</w:t>
      </w:r>
    </w:p>
    <w:p w14:paraId="492081B2" w14:textId="7326A92E" w:rsidR="001069CD" w:rsidRPr="00BE0679" w:rsidRDefault="00C91B08" w:rsidP="00666661">
      <w:pPr>
        <w:pStyle w:val="Level5"/>
        <w:numPr>
          <w:ilvl w:val="4"/>
          <w:numId w:val="22"/>
        </w:numPr>
        <w:ind w:left="2977" w:hanging="785"/>
        <w:rPr>
          <w:color w:val="000000" w:themeColor="text1"/>
          <w:sz w:val="24"/>
          <w:szCs w:val="24"/>
        </w:rPr>
      </w:pPr>
      <w:r w:rsidRPr="00BE0679">
        <w:rPr>
          <w:rFonts w:eastAsia="Arial"/>
          <w:color w:val="000000" w:themeColor="text1"/>
          <w:spacing w:val="1"/>
          <w:sz w:val="24"/>
          <w:szCs w:val="24"/>
        </w:rPr>
        <w:t>L</w:t>
      </w:r>
      <w:r w:rsidR="001069CD" w:rsidRPr="00BE0679">
        <w:rPr>
          <w:color w:val="000000" w:themeColor="text1"/>
          <w:sz w:val="24"/>
          <w:szCs w:val="24"/>
        </w:rPr>
        <w:t>a</w:t>
      </w:r>
      <w:r w:rsidR="001069CD" w:rsidRPr="00BE0679">
        <w:rPr>
          <w:color w:val="000000" w:themeColor="text1"/>
          <w:spacing w:val="31"/>
          <w:sz w:val="24"/>
          <w:szCs w:val="24"/>
        </w:rPr>
        <w:t xml:space="preserve"> </w:t>
      </w:r>
      <w:r w:rsidR="001069CD" w:rsidRPr="00BE0679">
        <w:rPr>
          <w:color w:val="000000" w:themeColor="text1"/>
          <w:sz w:val="24"/>
          <w:szCs w:val="24"/>
        </w:rPr>
        <w:t xml:space="preserve">vulneración de ningún compromiso, verbal o escrito, asumido por cualquiera de </w:t>
      </w:r>
      <w:r w:rsidR="005B35BE" w:rsidRPr="00BE0679">
        <w:rPr>
          <w:color w:val="000000" w:themeColor="text1"/>
          <w:sz w:val="24"/>
          <w:szCs w:val="24"/>
        </w:rPr>
        <w:t>las Partes</w:t>
      </w:r>
      <w:r w:rsidR="001E786E" w:rsidRPr="00BE0679">
        <w:rPr>
          <w:color w:val="000000" w:themeColor="text1"/>
          <w:sz w:val="24"/>
          <w:szCs w:val="24"/>
        </w:rPr>
        <w:t>;</w:t>
      </w:r>
    </w:p>
    <w:p w14:paraId="703C2B70" w14:textId="6C5FAC37" w:rsidR="001069CD" w:rsidRPr="00BE0679" w:rsidRDefault="001069CD" w:rsidP="00666661">
      <w:pPr>
        <w:pStyle w:val="Level5"/>
        <w:numPr>
          <w:ilvl w:val="4"/>
          <w:numId w:val="22"/>
        </w:numPr>
        <w:ind w:left="2977" w:hanging="785"/>
        <w:rPr>
          <w:rFonts w:cs="Arial"/>
          <w:color w:val="000000" w:themeColor="text1"/>
          <w:sz w:val="24"/>
          <w:szCs w:val="24"/>
        </w:rPr>
      </w:pPr>
      <w:r w:rsidRPr="00BE0679">
        <w:rPr>
          <w:rFonts w:eastAsia="Arial" w:cs="Arial"/>
          <w:color w:val="000000" w:themeColor="text1"/>
          <w:spacing w:val="1"/>
          <w:sz w:val="24"/>
          <w:szCs w:val="24"/>
        </w:rPr>
        <w:t xml:space="preserve">Que todos los dineros que utilizará en estas transacciones, que se detallan o mencionan en este </w:t>
      </w:r>
      <w:r w:rsidRPr="00BE0679">
        <w:rPr>
          <w:color w:val="000000" w:themeColor="text1"/>
          <w:spacing w:val="2"/>
          <w:sz w:val="24"/>
          <w:szCs w:val="24"/>
        </w:rPr>
        <w:t>Contrato</w:t>
      </w:r>
      <w:r w:rsidRPr="00BE0679">
        <w:rPr>
          <w:rFonts w:eastAsia="Arial" w:cs="Arial"/>
          <w:color w:val="000000" w:themeColor="text1"/>
          <w:spacing w:val="1"/>
          <w:sz w:val="24"/>
          <w:szCs w:val="24"/>
        </w:rPr>
        <w:t xml:space="preserve"> tienen origen lícito</w:t>
      </w:r>
      <w:r w:rsidR="005B35BE" w:rsidRPr="00BE0679">
        <w:rPr>
          <w:rFonts w:eastAsia="Arial" w:cs="Arial"/>
          <w:color w:val="000000" w:themeColor="text1"/>
          <w:spacing w:val="1"/>
          <w:sz w:val="24"/>
          <w:szCs w:val="24"/>
        </w:rPr>
        <w:t>.</w:t>
      </w:r>
    </w:p>
    <w:p w14:paraId="04461073" w14:textId="14D6EBBC" w:rsidR="000519EF" w:rsidRPr="00635AE9" w:rsidRDefault="00CA200A" w:rsidP="000519EF">
      <w:pPr>
        <w:pStyle w:val="Level4"/>
        <w:spacing w:line="240" w:lineRule="auto"/>
        <w:rPr>
          <w:color w:val="000000" w:themeColor="text1"/>
        </w:rPr>
      </w:pPr>
      <w:r>
        <w:rPr>
          <w:color w:val="000000" w:themeColor="text1"/>
          <w:spacing w:val="1"/>
          <w:sz w:val="24"/>
        </w:rPr>
        <w:t>Declara que es legítima propietaria de</w:t>
      </w:r>
      <w:r w:rsidRPr="002B005E">
        <w:rPr>
          <w:rFonts w:cs="Arial"/>
          <w:color w:val="000000" w:themeColor="text1"/>
          <w:sz w:val="24"/>
          <w:szCs w:val="24"/>
        </w:rPr>
        <w:t>l lote de terreno ubicado en las calles Austria N 34-11 y Checoslovaquia de la ciudad de Quito, signado con el número de predio No. 12700 con un área aproximada de quinientos quince</w:t>
      </w:r>
      <w:r>
        <w:rPr>
          <w:rFonts w:cs="Arial"/>
          <w:color w:val="000000" w:themeColor="text1"/>
          <w:sz w:val="24"/>
          <w:szCs w:val="24"/>
        </w:rPr>
        <w:t xml:space="preserve"> </w:t>
      </w:r>
      <w:r w:rsidRPr="002B005E">
        <w:rPr>
          <w:rFonts w:cs="Arial"/>
          <w:color w:val="000000" w:themeColor="text1"/>
          <w:sz w:val="24"/>
          <w:szCs w:val="24"/>
        </w:rPr>
        <w:t>comas setenta y seis metros cuadrados (515,76m2)</w:t>
      </w:r>
      <w:r>
        <w:rPr>
          <w:rFonts w:eastAsia="Arial" w:cs="Arial"/>
          <w:color w:val="000000" w:themeColor="text1"/>
          <w:spacing w:val="1"/>
          <w:sz w:val="24"/>
          <w:szCs w:val="24"/>
        </w:rPr>
        <w:t>, que se establece como garantía a través del presente instrumento.</w:t>
      </w:r>
    </w:p>
    <w:p w14:paraId="359EBC7C" w14:textId="77777777" w:rsidR="00370BD4" w:rsidRPr="00635AE9" w:rsidRDefault="00370BD4" w:rsidP="00370BD4">
      <w:pPr>
        <w:pStyle w:val="Ttulo1"/>
        <w:widowControl w:val="0"/>
        <w:spacing w:line="240" w:lineRule="auto"/>
        <w:rPr>
          <w:smallCaps w:val="0"/>
          <w:color w:val="000000" w:themeColor="text1"/>
          <w:sz w:val="24"/>
        </w:rPr>
      </w:pPr>
      <w:bookmarkStart w:id="7" w:name="_Ref381110149"/>
      <w:bookmarkStart w:id="8" w:name="_Toc381306165"/>
      <w:r w:rsidRPr="00635AE9">
        <w:rPr>
          <w:smallCaps w:val="0"/>
          <w:color w:val="000000" w:themeColor="text1"/>
          <w:sz w:val="24"/>
        </w:rPr>
        <w:t xml:space="preserve">Compromiso de Confidencialidad </w:t>
      </w:r>
    </w:p>
    <w:p w14:paraId="25B1B08C" w14:textId="2BD1CAB1" w:rsidR="00370BD4" w:rsidRPr="00635AE9" w:rsidRDefault="00084DDF" w:rsidP="00666661">
      <w:pPr>
        <w:pStyle w:val="Body2"/>
        <w:widowControl w:val="0"/>
        <w:spacing w:line="240" w:lineRule="auto"/>
        <w:ind w:hanging="709"/>
        <w:rPr>
          <w:color w:val="000000" w:themeColor="text1"/>
          <w:sz w:val="24"/>
        </w:rPr>
      </w:pPr>
      <w:r w:rsidRPr="00BE0679">
        <w:rPr>
          <w:rFonts w:cs="Arial"/>
          <w:color w:val="000000" w:themeColor="text1"/>
          <w:sz w:val="24"/>
          <w:szCs w:val="24"/>
        </w:rPr>
        <w:t>10</w:t>
      </w:r>
      <w:r w:rsidR="00DE6B21" w:rsidRPr="00635AE9">
        <w:rPr>
          <w:color w:val="000000" w:themeColor="text1"/>
          <w:sz w:val="24"/>
        </w:rPr>
        <w:t>.1</w:t>
      </w:r>
      <w:r w:rsidR="00DE6B21" w:rsidRPr="00635AE9">
        <w:rPr>
          <w:color w:val="000000" w:themeColor="text1"/>
          <w:sz w:val="24"/>
        </w:rPr>
        <w:tab/>
      </w:r>
      <w:r w:rsidR="00370BD4" w:rsidRPr="00635AE9">
        <w:rPr>
          <w:color w:val="000000" w:themeColor="text1"/>
          <w:sz w:val="24"/>
        </w:rPr>
        <w:t xml:space="preserve">Dada la sensibilidad de la </w:t>
      </w:r>
      <w:r w:rsidR="0047419D" w:rsidRPr="00635AE9">
        <w:rPr>
          <w:color w:val="000000" w:themeColor="text1"/>
          <w:sz w:val="24"/>
        </w:rPr>
        <w:t>información</w:t>
      </w:r>
      <w:r w:rsidR="00370BD4" w:rsidRPr="00635AE9">
        <w:rPr>
          <w:color w:val="000000" w:themeColor="text1"/>
          <w:sz w:val="24"/>
        </w:rPr>
        <w:t xml:space="preserve">, las Partes </w:t>
      </w:r>
      <w:r w:rsidR="00BB2A10" w:rsidRPr="00635AE9">
        <w:rPr>
          <w:color w:val="000000" w:themeColor="text1"/>
          <w:sz w:val="24"/>
        </w:rPr>
        <w:t>obligarán</w:t>
      </w:r>
      <w:r w:rsidR="0047419D" w:rsidRPr="00635AE9">
        <w:rPr>
          <w:color w:val="000000" w:themeColor="text1"/>
          <w:sz w:val="24"/>
        </w:rPr>
        <w:t xml:space="preserve"> </w:t>
      </w:r>
      <w:r w:rsidR="00370BD4" w:rsidRPr="00635AE9">
        <w:rPr>
          <w:color w:val="000000" w:themeColor="text1"/>
          <w:sz w:val="24"/>
        </w:rPr>
        <w:t xml:space="preserve">a que cada uno de sus </w:t>
      </w:r>
      <w:r w:rsidR="0047419D" w:rsidRPr="00635AE9">
        <w:rPr>
          <w:color w:val="000000" w:themeColor="text1"/>
          <w:sz w:val="24"/>
        </w:rPr>
        <w:t xml:space="preserve">socios y/o accionistas </w:t>
      </w:r>
      <w:r w:rsidR="00370BD4" w:rsidRPr="00635AE9">
        <w:rPr>
          <w:color w:val="000000" w:themeColor="text1"/>
          <w:sz w:val="24"/>
        </w:rPr>
        <w:t>suscriba</w:t>
      </w:r>
      <w:r w:rsidR="0047419D" w:rsidRPr="00635AE9">
        <w:rPr>
          <w:color w:val="000000" w:themeColor="text1"/>
          <w:sz w:val="24"/>
        </w:rPr>
        <w:t>n</w:t>
      </w:r>
      <w:r w:rsidR="00370BD4" w:rsidRPr="00635AE9">
        <w:rPr>
          <w:color w:val="000000" w:themeColor="text1"/>
          <w:sz w:val="24"/>
        </w:rPr>
        <w:t xml:space="preserve"> compromisos de confidencialidad respecto a los términos y condiciones previstos en este Contrato y sus Anexos</w:t>
      </w:r>
      <w:r w:rsidR="0047419D" w:rsidRPr="00635AE9">
        <w:rPr>
          <w:color w:val="000000" w:themeColor="text1"/>
          <w:sz w:val="24"/>
        </w:rPr>
        <w:t>, mismos que se incorporarán al presente instrumento</w:t>
      </w:r>
      <w:r w:rsidR="00370BD4" w:rsidRPr="00635AE9">
        <w:rPr>
          <w:color w:val="000000" w:themeColor="text1"/>
          <w:sz w:val="24"/>
        </w:rPr>
        <w:t>.</w:t>
      </w:r>
    </w:p>
    <w:p w14:paraId="2CCEB9FC" w14:textId="77777777" w:rsidR="001069CD" w:rsidRPr="00635AE9" w:rsidRDefault="001069CD" w:rsidP="001069CD">
      <w:pPr>
        <w:pStyle w:val="Ttulo1"/>
        <w:widowControl w:val="0"/>
        <w:spacing w:line="240" w:lineRule="auto"/>
        <w:rPr>
          <w:smallCaps w:val="0"/>
          <w:color w:val="000000" w:themeColor="text1"/>
          <w:sz w:val="24"/>
        </w:rPr>
      </w:pPr>
      <w:r w:rsidRPr="00635AE9">
        <w:rPr>
          <w:smallCaps w:val="0"/>
          <w:color w:val="000000" w:themeColor="text1"/>
          <w:sz w:val="24"/>
        </w:rPr>
        <w:t>Terminación del Contrato</w:t>
      </w:r>
      <w:bookmarkEnd w:id="7"/>
      <w:bookmarkEnd w:id="8"/>
    </w:p>
    <w:p w14:paraId="11C1CB32" w14:textId="569E6D92" w:rsidR="001069CD" w:rsidRPr="00635AE9" w:rsidRDefault="00084DDF" w:rsidP="00666661">
      <w:pPr>
        <w:pStyle w:val="Body2"/>
        <w:widowControl w:val="0"/>
        <w:spacing w:line="240" w:lineRule="auto"/>
        <w:ind w:hanging="709"/>
        <w:rPr>
          <w:color w:val="000000" w:themeColor="text1"/>
          <w:sz w:val="24"/>
        </w:rPr>
      </w:pPr>
      <w:r w:rsidRPr="00BE0679">
        <w:rPr>
          <w:rFonts w:cs="Arial"/>
          <w:color w:val="000000" w:themeColor="text1"/>
          <w:sz w:val="24"/>
          <w:szCs w:val="24"/>
        </w:rPr>
        <w:t>11</w:t>
      </w:r>
      <w:r w:rsidR="00DE6B21" w:rsidRPr="00635AE9">
        <w:rPr>
          <w:color w:val="000000" w:themeColor="text1"/>
          <w:sz w:val="24"/>
        </w:rPr>
        <w:t>.1</w:t>
      </w:r>
      <w:r w:rsidR="00DE6B21" w:rsidRPr="00635AE9">
        <w:rPr>
          <w:color w:val="000000" w:themeColor="text1"/>
          <w:sz w:val="24"/>
        </w:rPr>
        <w:tab/>
      </w:r>
      <w:r w:rsidR="001069CD" w:rsidRPr="00635AE9">
        <w:rPr>
          <w:color w:val="000000" w:themeColor="text1"/>
          <w:sz w:val="24"/>
        </w:rPr>
        <w:t>Este Contrato terminará únicamente cuando concurra cualquiera de las siguientes causas:</w:t>
      </w:r>
    </w:p>
    <w:p w14:paraId="529CFE0D" w14:textId="77777777" w:rsidR="001069CD" w:rsidRPr="00635AE9" w:rsidRDefault="001069CD" w:rsidP="001069CD">
      <w:pPr>
        <w:pStyle w:val="Level3"/>
        <w:widowControl w:val="0"/>
        <w:spacing w:line="240" w:lineRule="auto"/>
        <w:rPr>
          <w:color w:val="000000" w:themeColor="text1"/>
          <w:sz w:val="24"/>
        </w:rPr>
      </w:pPr>
      <w:r w:rsidRPr="00635AE9">
        <w:rPr>
          <w:color w:val="000000" w:themeColor="text1"/>
          <w:sz w:val="24"/>
        </w:rPr>
        <w:t xml:space="preserve">Por el vencimiento del plazo de vigencia establecido en la cláusula </w:t>
      </w:r>
      <w:r w:rsidR="003457D6" w:rsidRPr="00635AE9">
        <w:rPr>
          <w:color w:val="000000" w:themeColor="text1"/>
          <w:sz w:val="24"/>
        </w:rPr>
        <w:t xml:space="preserve">5 del </w:t>
      </w:r>
      <w:r w:rsidR="003457D6" w:rsidRPr="00635AE9">
        <w:rPr>
          <w:color w:val="000000" w:themeColor="text1"/>
          <w:sz w:val="24"/>
        </w:rPr>
        <w:lastRenderedPageBreak/>
        <w:t>presente Acuerdo.</w:t>
      </w:r>
    </w:p>
    <w:p w14:paraId="6BCB1E19" w14:textId="77777777" w:rsidR="001069CD" w:rsidRPr="00635AE9" w:rsidRDefault="001069CD" w:rsidP="001069CD">
      <w:pPr>
        <w:pStyle w:val="Level3"/>
        <w:widowControl w:val="0"/>
        <w:spacing w:line="240" w:lineRule="auto"/>
        <w:rPr>
          <w:color w:val="000000" w:themeColor="text1"/>
          <w:sz w:val="24"/>
        </w:rPr>
      </w:pPr>
      <w:r w:rsidRPr="00635AE9">
        <w:rPr>
          <w:color w:val="000000" w:themeColor="text1"/>
          <w:sz w:val="24"/>
        </w:rPr>
        <w:t>Por sentencia o laudo arbitral firme que declare la nulidad o resolución del Contrato.</w:t>
      </w:r>
    </w:p>
    <w:p w14:paraId="6A4E9C11" w14:textId="77777777" w:rsidR="001069CD" w:rsidRPr="00635AE9" w:rsidRDefault="001069CD" w:rsidP="001069CD">
      <w:pPr>
        <w:pStyle w:val="Level3"/>
        <w:widowControl w:val="0"/>
        <w:spacing w:line="240" w:lineRule="auto"/>
        <w:rPr>
          <w:color w:val="000000" w:themeColor="text1"/>
          <w:sz w:val="24"/>
        </w:rPr>
      </w:pPr>
      <w:r w:rsidRPr="00635AE9">
        <w:rPr>
          <w:color w:val="000000" w:themeColor="text1"/>
          <w:sz w:val="24"/>
        </w:rPr>
        <w:t>Por mutuo acuerdo de las Partes por escrito.</w:t>
      </w:r>
    </w:p>
    <w:p w14:paraId="056223EA" w14:textId="71F16225" w:rsidR="005A46BD" w:rsidRPr="0080686A" w:rsidRDefault="00225FD0" w:rsidP="0080686A">
      <w:pPr>
        <w:pStyle w:val="Level3"/>
        <w:rPr>
          <w:color w:val="000000" w:themeColor="text1"/>
          <w:sz w:val="24"/>
        </w:rPr>
      </w:pPr>
      <w:r w:rsidRPr="00635AE9">
        <w:rPr>
          <w:color w:val="000000" w:themeColor="text1"/>
          <w:sz w:val="24"/>
        </w:rPr>
        <w:t>Por terminación anticipada del Contrato de</w:t>
      </w:r>
      <w:r w:rsidR="0080686A">
        <w:rPr>
          <w:color w:val="000000" w:themeColor="text1"/>
          <w:sz w:val="24"/>
        </w:rPr>
        <w:t>l Contrato de Préstamo.</w:t>
      </w:r>
    </w:p>
    <w:p w14:paraId="21087019" w14:textId="77777777" w:rsidR="001069CD" w:rsidRPr="00635AE9" w:rsidRDefault="001069CD" w:rsidP="001069CD">
      <w:pPr>
        <w:pStyle w:val="Ttulo1"/>
        <w:widowControl w:val="0"/>
        <w:spacing w:line="240" w:lineRule="auto"/>
        <w:rPr>
          <w:smallCaps w:val="0"/>
          <w:color w:val="000000" w:themeColor="text1"/>
          <w:sz w:val="24"/>
        </w:rPr>
      </w:pPr>
      <w:bookmarkStart w:id="9" w:name="_Toc381306168"/>
      <w:r w:rsidRPr="00635AE9">
        <w:rPr>
          <w:smallCaps w:val="0"/>
          <w:color w:val="000000" w:themeColor="text1"/>
          <w:sz w:val="24"/>
        </w:rPr>
        <w:t>Cesión</w:t>
      </w:r>
    </w:p>
    <w:p w14:paraId="5BC12960" w14:textId="77777777" w:rsidR="002835EF" w:rsidRPr="00635AE9" w:rsidRDefault="00DE6B21" w:rsidP="00666661">
      <w:pPr>
        <w:pStyle w:val="Body2"/>
        <w:widowControl w:val="0"/>
        <w:spacing w:line="240" w:lineRule="auto"/>
        <w:ind w:hanging="709"/>
        <w:rPr>
          <w:color w:val="000000" w:themeColor="text1"/>
          <w:sz w:val="24"/>
        </w:rPr>
      </w:pPr>
      <w:r w:rsidRPr="00635AE9">
        <w:rPr>
          <w:color w:val="000000" w:themeColor="text1"/>
          <w:sz w:val="24"/>
        </w:rPr>
        <w:t>12.1</w:t>
      </w:r>
      <w:r w:rsidRPr="00635AE9">
        <w:rPr>
          <w:color w:val="000000" w:themeColor="text1"/>
          <w:sz w:val="24"/>
        </w:rPr>
        <w:tab/>
      </w:r>
      <w:r w:rsidR="001069CD" w:rsidRPr="00635AE9">
        <w:rPr>
          <w:color w:val="000000" w:themeColor="text1"/>
          <w:sz w:val="24"/>
        </w:rPr>
        <w:t>Excepto en la medida en que expresamente se contemple en este Contrato, ninguno de los derechos y obligaciones del mismo podrán cederse o transmitirse por ninguna Parte a ningún Tercero sin el consentimiento expreso de la otra Parte.</w:t>
      </w:r>
    </w:p>
    <w:p w14:paraId="1C5D2DDB" w14:textId="77777777" w:rsidR="00FB4045" w:rsidRPr="00635AE9" w:rsidRDefault="00FB4045" w:rsidP="00FB4045">
      <w:pPr>
        <w:pStyle w:val="Ttulo1"/>
        <w:widowControl w:val="0"/>
        <w:spacing w:line="240" w:lineRule="auto"/>
        <w:rPr>
          <w:smallCaps w:val="0"/>
          <w:color w:val="000000" w:themeColor="text1"/>
          <w:sz w:val="24"/>
        </w:rPr>
      </w:pPr>
      <w:r w:rsidRPr="00635AE9">
        <w:rPr>
          <w:smallCaps w:val="0"/>
          <w:color w:val="000000" w:themeColor="text1"/>
          <w:sz w:val="24"/>
        </w:rPr>
        <w:t>Resolución de Controversias</w:t>
      </w:r>
    </w:p>
    <w:p w14:paraId="3DB4E634" w14:textId="77777777" w:rsidR="00DE6B21" w:rsidRPr="00635AE9" w:rsidRDefault="00DE6B21" w:rsidP="00666661">
      <w:pPr>
        <w:pStyle w:val="Body2"/>
        <w:widowControl w:val="0"/>
        <w:spacing w:line="240" w:lineRule="auto"/>
        <w:ind w:hanging="709"/>
        <w:rPr>
          <w:color w:val="000000" w:themeColor="text1"/>
          <w:sz w:val="24"/>
        </w:rPr>
      </w:pPr>
      <w:r w:rsidRPr="00635AE9">
        <w:rPr>
          <w:color w:val="000000" w:themeColor="text1"/>
          <w:sz w:val="24"/>
        </w:rPr>
        <w:t>13.1</w:t>
      </w:r>
      <w:r w:rsidRPr="00635AE9">
        <w:rPr>
          <w:color w:val="000000" w:themeColor="text1"/>
          <w:sz w:val="24"/>
        </w:rPr>
        <w:tab/>
        <w:t>Si se suscitaren divergencias o controversias en la interpretación o ejecución del presente contrato, cuando las partes no llegaren a un acuerdo directo, se resolverán a través de la mediación, para lo cual, se conviene que toda controversia o diferencia, será resuelta con la asistencia de un mediador del entro de Arbitraje y Mediación de la Cámara de Comercio Ecuatoriano Americana - AMCHAM.</w:t>
      </w:r>
      <w:r w:rsidRPr="00635AE9">
        <w:rPr>
          <w:b/>
          <w:color w:val="000000" w:themeColor="text1"/>
          <w:sz w:val="24"/>
        </w:rPr>
        <w:t xml:space="preserve"> </w:t>
      </w:r>
    </w:p>
    <w:p w14:paraId="5FF022D8" w14:textId="77777777" w:rsidR="00FB4045" w:rsidRPr="00635AE9" w:rsidRDefault="00DE6B21" w:rsidP="00666661">
      <w:pPr>
        <w:pStyle w:val="Body2"/>
        <w:widowControl w:val="0"/>
        <w:spacing w:line="240" w:lineRule="auto"/>
        <w:ind w:hanging="709"/>
        <w:rPr>
          <w:color w:val="000000" w:themeColor="text1"/>
          <w:sz w:val="24"/>
        </w:rPr>
      </w:pPr>
      <w:r w:rsidRPr="00635AE9">
        <w:rPr>
          <w:color w:val="000000" w:themeColor="text1"/>
          <w:sz w:val="24"/>
        </w:rPr>
        <w:t>13.2.</w:t>
      </w:r>
      <w:r w:rsidRPr="00635AE9">
        <w:rPr>
          <w:color w:val="000000" w:themeColor="text1"/>
          <w:sz w:val="24"/>
        </w:rPr>
        <w:tab/>
        <w:t>Si respecto de la controversia, divergencia o divergencias suscitadas no existiere acuerdo de mediación, las Partes se someterán al arbitraje, mismo que será resuelto</w:t>
      </w:r>
      <w:r w:rsidR="00FB4045" w:rsidRPr="00635AE9">
        <w:rPr>
          <w:color w:val="000000" w:themeColor="text1"/>
          <w:sz w:val="24"/>
        </w:rPr>
        <w:t xml:space="preserve"> por un tribunal arbitral del Centro de Arbitraje y Mediación de la Cámara de Comercio </w:t>
      </w:r>
      <w:r w:rsidR="005A46BD" w:rsidRPr="00635AE9">
        <w:rPr>
          <w:color w:val="000000" w:themeColor="text1"/>
          <w:sz w:val="24"/>
        </w:rPr>
        <w:t>de Quito</w:t>
      </w:r>
      <w:r w:rsidR="00FB4045" w:rsidRPr="00635AE9">
        <w:rPr>
          <w:color w:val="000000" w:themeColor="text1"/>
          <w:sz w:val="24"/>
        </w:rPr>
        <w:t>, que se sujetará a lo dispuesto en la Ley de Arbitraje y Mediación, el Reglamento de dicho Centro y las siguientes normas:</w:t>
      </w:r>
    </w:p>
    <w:p w14:paraId="11F87E17" w14:textId="48B6AA9E" w:rsidR="00091990" w:rsidRPr="00BE0679" w:rsidRDefault="00091990" w:rsidP="00113BC5">
      <w:pPr>
        <w:pStyle w:val="Level1"/>
        <w:numPr>
          <w:ilvl w:val="0"/>
          <w:numId w:val="25"/>
        </w:numPr>
        <w:rPr>
          <w:color w:val="000000" w:themeColor="text1"/>
          <w:sz w:val="24"/>
          <w:szCs w:val="24"/>
        </w:rPr>
      </w:pPr>
      <w:r w:rsidRPr="00BE0679">
        <w:rPr>
          <w:color w:val="000000" w:themeColor="text1"/>
          <w:sz w:val="24"/>
          <w:szCs w:val="24"/>
        </w:rPr>
        <w:t xml:space="preserve">Los árbitros serán seleccionados conforme lo establecido en la Ley de Arbitraje y </w:t>
      </w:r>
      <w:r w:rsidR="002D16B3" w:rsidRPr="00BE0679">
        <w:rPr>
          <w:color w:val="000000" w:themeColor="text1"/>
          <w:sz w:val="24"/>
          <w:szCs w:val="24"/>
        </w:rPr>
        <w:t>Mediación</w:t>
      </w:r>
      <w:r w:rsidRPr="00BE0679">
        <w:rPr>
          <w:color w:val="000000" w:themeColor="text1"/>
          <w:sz w:val="24"/>
          <w:szCs w:val="24"/>
        </w:rPr>
        <w:t>.</w:t>
      </w:r>
    </w:p>
    <w:p w14:paraId="78752300" w14:textId="6C3BB9C7" w:rsidR="00091990" w:rsidRPr="00635AE9" w:rsidRDefault="00091990" w:rsidP="00113BC5">
      <w:pPr>
        <w:pStyle w:val="Level1"/>
        <w:numPr>
          <w:ilvl w:val="0"/>
          <w:numId w:val="25"/>
        </w:numPr>
        <w:rPr>
          <w:color w:val="000000" w:themeColor="text1"/>
          <w:sz w:val="24"/>
        </w:rPr>
      </w:pPr>
      <w:r w:rsidRPr="00635AE9">
        <w:rPr>
          <w:color w:val="000000" w:themeColor="text1"/>
          <w:sz w:val="24"/>
        </w:rPr>
        <w:t xml:space="preserve">El </w:t>
      </w:r>
      <w:r w:rsidRPr="00BE0679">
        <w:rPr>
          <w:color w:val="000000" w:themeColor="text1"/>
          <w:sz w:val="24"/>
          <w:szCs w:val="24"/>
        </w:rPr>
        <w:t>Tribunal Arbitral</w:t>
      </w:r>
      <w:r w:rsidRPr="00635AE9">
        <w:rPr>
          <w:color w:val="000000" w:themeColor="text1"/>
          <w:sz w:val="24"/>
        </w:rPr>
        <w:t xml:space="preserve"> estará integrado por tres </w:t>
      </w:r>
      <w:r w:rsidRPr="00BE0679">
        <w:rPr>
          <w:color w:val="000000" w:themeColor="text1"/>
          <w:sz w:val="24"/>
          <w:szCs w:val="24"/>
        </w:rPr>
        <w:t xml:space="preserve">(3) </w:t>
      </w:r>
      <w:r w:rsidRPr="00635AE9">
        <w:rPr>
          <w:color w:val="000000" w:themeColor="text1"/>
          <w:sz w:val="24"/>
        </w:rPr>
        <w:t>árbitros</w:t>
      </w:r>
      <w:r w:rsidRPr="00BE0679">
        <w:rPr>
          <w:color w:val="000000" w:themeColor="text1"/>
          <w:sz w:val="24"/>
          <w:szCs w:val="24"/>
        </w:rPr>
        <w:t>:</w:t>
      </w:r>
    </w:p>
    <w:p w14:paraId="3CC92DB9" w14:textId="676DBC5C" w:rsidR="00091990" w:rsidRPr="00635AE9" w:rsidRDefault="00091990" w:rsidP="00113BC5">
      <w:pPr>
        <w:pStyle w:val="Level1"/>
        <w:numPr>
          <w:ilvl w:val="0"/>
          <w:numId w:val="25"/>
        </w:numPr>
        <w:rPr>
          <w:color w:val="000000" w:themeColor="text1"/>
        </w:rPr>
      </w:pPr>
      <w:r w:rsidRPr="00635AE9">
        <w:rPr>
          <w:color w:val="000000" w:themeColor="text1"/>
          <w:sz w:val="24"/>
        </w:rPr>
        <w:t>El tribunal decidirá en derecho;</w:t>
      </w:r>
    </w:p>
    <w:p w14:paraId="17B24654" w14:textId="4A52E866" w:rsidR="00091990" w:rsidRPr="00BE0679" w:rsidRDefault="00091990" w:rsidP="00113BC5">
      <w:pPr>
        <w:pStyle w:val="Level1"/>
        <w:numPr>
          <w:ilvl w:val="0"/>
          <w:numId w:val="25"/>
        </w:numPr>
        <w:rPr>
          <w:color w:val="000000" w:themeColor="text1"/>
          <w:sz w:val="24"/>
          <w:szCs w:val="24"/>
        </w:rPr>
      </w:pPr>
      <w:r w:rsidRPr="00BE0679">
        <w:rPr>
          <w:color w:val="000000" w:themeColor="text1"/>
          <w:sz w:val="24"/>
          <w:szCs w:val="24"/>
        </w:rPr>
        <w:t>Las partes renuncian a la jurisdicción ordinaria, se obligan a acatar el laudo que expida el Tribunal Arbitral y se comprometen a no interponer ningún tipo de recurso en contra del laudo arbitral;</w:t>
      </w:r>
    </w:p>
    <w:p w14:paraId="2A3DB626" w14:textId="74279650" w:rsidR="00091990" w:rsidRPr="00BE0679" w:rsidRDefault="00091990" w:rsidP="00113BC5">
      <w:pPr>
        <w:pStyle w:val="Level1"/>
        <w:numPr>
          <w:ilvl w:val="0"/>
          <w:numId w:val="25"/>
        </w:numPr>
        <w:rPr>
          <w:color w:val="000000" w:themeColor="text1"/>
          <w:sz w:val="24"/>
          <w:szCs w:val="24"/>
        </w:rPr>
      </w:pPr>
      <w:r w:rsidRPr="00BE0679">
        <w:rPr>
          <w:color w:val="000000" w:themeColor="text1"/>
          <w:sz w:val="24"/>
          <w:szCs w:val="24"/>
        </w:rPr>
        <w:t xml:space="preserve">Para la ejecución de las medidas cautelares, el Tribunal Arbitral tiene la facultad de solicitar de los funcionarios públicos, judiciales, policiales y administrativos su cumplimiento, sin que sea necesario recurrir a juez ordinario alguno. </w:t>
      </w:r>
    </w:p>
    <w:p w14:paraId="1C81A081" w14:textId="77777777" w:rsidR="00091990" w:rsidRPr="00BE0679" w:rsidRDefault="00091990" w:rsidP="00113BC5">
      <w:pPr>
        <w:pStyle w:val="Level1"/>
        <w:numPr>
          <w:ilvl w:val="0"/>
          <w:numId w:val="25"/>
        </w:numPr>
        <w:rPr>
          <w:color w:val="000000" w:themeColor="text1"/>
          <w:sz w:val="24"/>
          <w:szCs w:val="24"/>
        </w:rPr>
      </w:pPr>
      <w:r w:rsidRPr="00BE0679">
        <w:rPr>
          <w:color w:val="000000" w:themeColor="text1"/>
          <w:sz w:val="24"/>
          <w:szCs w:val="24"/>
        </w:rPr>
        <w:t>El procedimiento arbitral será́</w:t>
      </w:r>
      <w:r w:rsidRPr="00635AE9">
        <w:rPr>
          <w:color w:val="000000" w:themeColor="text1"/>
          <w:sz w:val="24"/>
        </w:rPr>
        <w:t xml:space="preserve"> confidencial. </w:t>
      </w:r>
    </w:p>
    <w:p w14:paraId="2A39F4CC" w14:textId="69AA7A7A" w:rsidR="00091990" w:rsidRPr="00635AE9" w:rsidRDefault="00091990" w:rsidP="00113BC5">
      <w:pPr>
        <w:pStyle w:val="Level1"/>
        <w:numPr>
          <w:ilvl w:val="0"/>
          <w:numId w:val="25"/>
        </w:numPr>
        <w:rPr>
          <w:color w:val="000000" w:themeColor="text1"/>
        </w:rPr>
      </w:pPr>
      <w:r w:rsidRPr="00635AE9">
        <w:rPr>
          <w:color w:val="000000" w:themeColor="text1"/>
          <w:sz w:val="24"/>
        </w:rPr>
        <w:lastRenderedPageBreak/>
        <w:t xml:space="preserve">El </w:t>
      </w:r>
      <w:r w:rsidRPr="00BE0679">
        <w:rPr>
          <w:color w:val="000000" w:themeColor="text1"/>
          <w:sz w:val="24"/>
          <w:szCs w:val="24"/>
        </w:rPr>
        <w:t xml:space="preserve">lugar de arbitraje será́ en las instalaciones del Centro de Arbitraje y Mediación de la Cámara de Comercio de Quito. </w:t>
      </w:r>
    </w:p>
    <w:p w14:paraId="57849C23" w14:textId="77777777" w:rsidR="001069CD" w:rsidRPr="00635AE9" w:rsidRDefault="001069CD" w:rsidP="001069CD">
      <w:pPr>
        <w:pStyle w:val="Ttulo1"/>
        <w:widowControl w:val="0"/>
        <w:spacing w:line="240" w:lineRule="auto"/>
        <w:rPr>
          <w:smallCaps w:val="0"/>
          <w:color w:val="000000" w:themeColor="text1"/>
          <w:sz w:val="24"/>
        </w:rPr>
      </w:pPr>
      <w:r w:rsidRPr="00635AE9">
        <w:rPr>
          <w:smallCaps w:val="0"/>
          <w:color w:val="000000" w:themeColor="text1"/>
          <w:sz w:val="24"/>
        </w:rPr>
        <w:t>Disposiciones generales</w:t>
      </w:r>
    </w:p>
    <w:p w14:paraId="1566D7F7" w14:textId="77777777" w:rsidR="001069CD" w:rsidRPr="00635AE9" w:rsidRDefault="001069CD" w:rsidP="00F76C55">
      <w:pPr>
        <w:pStyle w:val="Level2"/>
        <w:tabs>
          <w:tab w:val="clear" w:pos="4679"/>
          <w:tab w:val="num" w:pos="720"/>
        </w:tabs>
        <w:ind w:left="2790" w:hanging="2700"/>
        <w:rPr>
          <w:b/>
          <w:color w:val="000000" w:themeColor="text1"/>
          <w:sz w:val="24"/>
        </w:rPr>
      </w:pPr>
      <w:r w:rsidRPr="00635AE9">
        <w:rPr>
          <w:b/>
          <w:color w:val="000000" w:themeColor="text1"/>
          <w:sz w:val="24"/>
        </w:rPr>
        <w:t>Información Confidencial</w:t>
      </w:r>
    </w:p>
    <w:p w14:paraId="2577CBC4" w14:textId="77777777" w:rsidR="001069CD" w:rsidRPr="00635AE9" w:rsidRDefault="001069CD" w:rsidP="001069CD">
      <w:pPr>
        <w:pStyle w:val="Level3"/>
        <w:widowControl w:val="0"/>
        <w:spacing w:line="240" w:lineRule="auto"/>
        <w:rPr>
          <w:color w:val="000000" w:themeColor="text1"/>
          <w:sz w:val="24"/>
        </w:rPr>
      </w:pPr>
      <w:r w:rsidRPr="00635AE9">
        <w:rPr>
          <w:color w:val="000000" w:themeColor="text1"/>
          <w:sz w:val="24"/>
        </w:rPr>
        <w:t xml:space="preserve">Se considera </w:t>
      </w:r>
      <w:r w:rsidRPr="00635AE9">
        <w:rPr>
          <w:b/>
          <w:color w:val="000000" w:themeColor="text1"/>
          <w:sz w:val="24"/>
        </w:rPr>
        <w:t>“Información Confidencial”</w:t>
      </w:r>
      <w:r w:rsidRPr="00635AE9">
        <w:rPr>
          <w:color w:val="000000" w:themeColor="text1"/>
          <w:sz w:val="24"/>
        </w:rPr>
        <w:t>: este Contrato, sus Anexos y cualquier correspondencia, know-how, datos, informes, registros u otra información relacionada (i) que fuera desarrollada o recibida en nombre o por cuenta de las Partes o sus Afiliadas en relación con este Contrato, sus Anexos o cualquier documento complementario a los mismos; o (ii) proporcionada por cualquier Parte o sus Afiliadas a la otra Parte o sus Afiliadas en relación con este Contrato, sus Anexos o cualquier documento complementario a los mismos tendrá carácter confidencial. Cada Parte acepta mantener toda la Información Confidencial de manera confidencial y, salvo que su divulgación estuviera permitida en los términos del apartado (c) siguiente, no la divulgará a ninguna otra Persona durante la vigencia del presente Contrato y/o sus Anexos (incluyendo cualquier extensión de la vigencia de cualesquiera de ellos) y por un período adicional de cinco (5) años desde la fecha en que dejen de estar en vigor. Las Partes no utilizarán la Información Confidencial para fines que no sean los propios del presente Contrato y/o sus Anexos.</w:t>
      </w:r>
    </w:p>
    <w:p w14:paraId="7FD0D80B" w14:textId="77777777" w:rsidR="001069CD" w:rsidRPr="00635AE9" w:rsidRDefault="001069CD" w:rsidP="001069CD">
      <w:pPr>
        <w:pStyle w:val="Level3"/>
        <w:widowControl w:val="0"/>
        <w:spacing w:line="240" w:lineRule="auto"/>
        <w:rPr>
          <w:color w:val="000000" w:themeColor="text1"/>
          <w:sz w:val="24"/>
        </w:rPr>
      </w:pPr>
      <w:r w:rsidRPr="00635AE9">
        <w:rPr>
          <w:color w:val="000000" w:themeColor="text1"/>
          <w:sz w:val="24"/>
        </w:rPr>
        <w:t>La Información Confidencial no incluirá:</w:t>
      </w:r>
    </w:p>
    <w:p w14:paraId="09FD26E5" w14:textId="77777777" w:rsidR="001069CD" w:rsidRPr="00635AE9" w:rsidRDefault="001069CD" w:rsidP="001069CD">
      <w:pPr>
        <w:pStyle w:val="Level4"/>
        <w:widowControl w:val="0"/>
        <w:spacing w:line="240" w:lineRule="auto"/>
        <w:rPr>
          <w:color w:val="000000" w:themeColor="text1"/>
          <w:sz w:val="24"/>
        </w:rPr>
      </w:pPr>
      <w:r w:rsidRPr="00635AE9">
        <w:rPr>
          <w:color w:val="000000" w:themeColor="text1"/>
          <w:sz w:val="24"/>
        </w:rPr>
        <w:t>La información que estuviera en conocimiento de una de la Parte antes de serle proporcionada por la otra Parte y siempre y cuando dicha información no hubiese sido adquirida de la otra Parte en violación de cualquier obligación de confidencialidad;</w:t>
      </w:r>
    </w:p>
    <w:p w14:paraId="4FC9CD46" w14:textId="77777777" w:rsidR="001069CD" w:rsidRPr="00635AE9" w:rsidRDefault="001069CD" w:rsidP="001069CD">
      <w:pPr>
        <w:pStyle w:val="Level4"/>
        <w:widowControl w:val="0"/>
        <w:spacing w:line="240" w:lineRule="auto"/>
        <w:rPr>
          <w:color w:val="000000" w:themeColor="text1"/>
          <w:sz w:val="24"/>
        </w:rPr>
      </w:pPr>
      <w:r w:rsidRPr="00635AE9">
        <w:rPr>
          <w:color w:val="000000" w:themeColor="text1"/>
          <w:sz w:val="24"/>
        </w:rPr>
        <w:t>La información que fuera de dominio público;</w:t>
      </w:r>
    </w:p>
    <w:p w14:paraId="0BD4C51C" w14:textId="77777777" w:rsidR="001069CD" w:rsidRPr="00635AE9" w:rsidRDefault="001069CD" w:rsidP="001069CD">
      <w:pPr>
        <w:pStyle w:val="Level4"/>
        <w:widowControl w:val="0"/>
        <w:spacing w:line="240" w:lineRule="auto"/>
        <w:rPr>
          <w:color w:val="000000" w:themeColor="text1"/>
          <w:sz w:val="24"/>
        </w:rPr>
      </w:pPr>
      <w:r w:rsidRPr="00635AE9">
        <w:rPr>
          <w:color w:val="000000" w:themeColor="text1"/>
          <w:sz w:val="24"/>
        </w:rPr>
        <w:t xml:space="preserve">La información que hubiera sido obtenida de un Tercero que posea la información legalmente y que no tenga obligaciones de confidencialidad con respecto a ninguna otra Persona; </w:t>
      </w:r>
    </w:p>
    <w:p w14:paraId="7C9A6C01" w14:textId="77777777" w:rsidR="001069CD" w:rsidRPr="00635AE9" w:rsidRDefault="001069CD" w:rsidP="001069CD">
      <w:pPr>
        <w:pStyle w:val="Level4"/>
        <w:widowControl w:val="0"/>
        <w:spacing w:line="240" w:lineRule="auto"/>
        <w:rPr>
          <w:color w:val="000000" w:themeColor="text1"/>
          <w:sz w:val="24"/>
        </w:rPr>
      </w:pPr>
      <w:r w:rsidRPr="00635AE9">
        <w:rPr>
          <w:color w:val="000000" w:themeColor="text1"/>
          <w:sz w:val="24"/>
        </w:rPr>
        <w:t>La información que hubiera sido desarrollada independientemente por dicha Parte (o sus Afiliadas) sin acceso a la Información Confidencial en cuestión o sin conocimiento de la misma; o,</w:t>
      </w:r>
    </w:p>
    <w:p w14:paraId="4D7F86BC" w14:textId="77777777" w:rsidR="001069CD" w:rsidRPr="00635AE9" w:rsidRDefault="001069CD" w:rsidP="001069CD">
      <w:pPr>
        <w:pStyle w:val="Level3"/>
        <w:widowControl w:val="0"/>
        <w:spacing w:line="240" w:lineRule="auto"/>
        <w:rPr>
          <w:color w:val="000000" w:themeColor="text1"/>
          <w:sz w:val="24"/>
        </w:rPr>
      </w:pPr>
      <w:r w:rsidRPr="00635AE9">
        <w:rPr>
          <w:color w:val="000000" w:themeColor="text1"/>
          <w:sz w:val="24"/>
        </w:rPr>
        <w:t xml:space="preserve">Cada Parte estará autorizada a divulgar cualquier Información Confidencial: </w:t>
      </w:r>
    </w:p>
    <w:p w14:paraId="3060C00D" w14:textId="77777777" w:rsidR="001069CD" w:rsidRPr="00635AE9" w:rsidRDefault="001069CD" w:rsidP="001069CD">
      <w:pPr>
        <w:pStyle w:val="Level4"/>
        <w:widowControl w:val="0"/>
        <w:spacing w:line="240" w:lineRule="auto"/>
        <w:rPr>
          <w:color w:val="000000" w:themeColor="text1"/>
          <w:sz w:val="24"/>
        </w:rPr>
      </w:pPr>
      <w:r w:rsidRPr="00635AE9">
        <w:rPr>
          <w:color w:val="000000" w:themeColor="text1"/>
          <w:sz w:val="24"/>
        </w:rPr>
        <w:t xml:space="preserve">A sus accionistas, </w:t>
      </w:r>
      <w:r w:rsidR="00290B0C" w:rsidRPr="00635AE9">
        <w:rPr>
          <w:color w:val="000000" w:themeColor="text1"/>
          <w:sz w:val="24"/>
        </w:rPr>
        <w:t xml:space="preserve">socios, </w:t>
      </w:r>
      <w:r w:rsidRPr="00635AE9">
        <w:rPr>
          <w:color w:val="000000" w:themeColor="text1"/>
          <w:sz w:val="24"/>
        </w:rPr>
        <w:t xml:space="preserve">directores, empleados y funcionarios; o a sus Afiliadas o sus directores, empleados y funcionarios cuando necesiten conocer dicha información para el cumplimiento de sus obligaciones. Sin embargo, cada Parte deberá asegurarse que dichas personas (i) estén informadas acerca de la naturaleza confidencial de dicha información; y (ii) estén obligadas por </w:t>
      </w:r>
      <w:r w:rsidRPr="00635AE9">
        <w:rPr>
          <w:color w:val="000000" w:themeColor="text1"/>
          <w:sz w:val="24"/>
        </w:rPr>
        <w:lastRenderedPageBreak/>
        <w:t>compromisos de confidencialidad no menos estrictos que los asumidos por las Partes en virtud de este Contrato.</w:t>
      </w:r>
    </w:p>
    <w:p w14:paraId="0AB47FD4" w14:textId="77777777" w:rsidR="001069CD" w:rsidRPr="00635AE9" w:rsidRDefault="001069CD" w:rsidP="001069CD">
      <w:pPr>
        <w:pStyle w:val="Level4"/>
        <w:widowControl w:val="0"/>
        <w:spacing w:line="240" w:lineRule="auto"/>
        <w:rPr>
          <w:color w:val="000000" w:themeColor="text1"/>
          <w:sz w:val="24"/>
        </w:rPr>
      </w:pPr>
      <w:r w:rsidRPr="00635AE9">
        <w:rPr>
          <w:color w:val="000000" w:themeColor="text1"/>
          <w:sz w:val="24"/>
        </w:rPr>
        <w:t>A los asesores legales, contadores o asesores financieros, o asesores profesionales de cada Parte en relación con la Transacción objeto del Contrato y siempre y cuando dichas personas estén sujetas a compromisos de confidencialidad no menos estrictos que las asumidas por las Partes en virtud de este Contrato.</w:t>
      </w:r>
    </w:p>
    <w:p w14:paraId="499897F8" w14:textId="4E408238" w:rsidR="001069CD" w:rsidRPr="00635AE9" w:rsidRDefault="001069CD" w:rsidP="001069CD">
      <w:pPr>
        <w:pStyle w:val="Level4"/>
        <w:widowControl w:val="0"/>
        <w:spacing w:line="240" w:lineRule="auto"/>
        <w:rPr>
          <w:color w:val="000000" w:themeColor="text1"/>
          <w:sz w:val="24"/>
        </w:rPr>
      </w:pPr>
      <w:r w:rsidRPr="00635AE9">
        <w:rPr>
          <w:color w:val="000000" w:themeColor="text1"/>
          <w:sz w:val="24"/>
        </w:rPr>
        <w:t xml:space="preserve">En la medida exigida por </w:t>
      </w:r>
      <w:r w:rsidR="00535DCE" w:rsidRPr="00635AE9">
        <w:rPr>
          <w:color w:val="000000" w:themeColor="text1"/>
          <w:sz w:val="24"/>
        </w:rPr>
        <w:t>autoridad judicial</w:t>
      </w:r>
      <w:r w:rsidRPr="00635AE9">
        <w:rPr>
          <w:color w:val="000000" w:themeColor="text1"/>
          <w:sz w:val="24"/>
        </w:rPr>
        <w:t xml:space="preserve">, siempre que la Parte que vaya a divulgar la Información Confidencial lo comunique a la otra Parte y haga sus mejores esfuerzos por obtener garantía de que la Información Confidencial que puede ser divulgada será tratada confidencialmente. </w:t>
      </w:r>
    </w:p>
    <w:p w14:paraId="7E0AE885" w14:textId="77777777" w:rsidR="00FB4045" w:rsidRPr="00635AE9" w:rsidRDefault="00FB4045" w:rsidP="00666661">
      <w:pPr>
        <w:pStyle w:val="Level2"/>
        <w:tabs>
          <w:tab w:val="clear" w:pos="4679"/>
          <w:tab w:val="num" w:pos="720"/>
        </w:tabs>
        <w:ind w:left="2790" w:hanging="2700"/>
        <w:rPr>
          <w:smallCaps/>
          <w:color w:val="000000" w:themeColor="text1"/>
          <w:sz w:val="24"/>
        </w:rPr>
      </w:pPr>
      <w:r w:rsidRPr="00635AE9">
        <w:rPr>
          <w:b/>
          <w:color w:val="000000" w:themeColor="text1"/>
          <w:sz w:val="24"/>
        </w:rPr>
        <w:t>Integridad del Contrato. Efecto sustitutivo. Supremacía</w:t>
      </w:r>
    </w:p>
    <w:p w14:paraId="038737F2" w14:textId="77777777" w:rsidR="00FB4045" w:rsidRPr="00635AE9" w:rsidRDefault="00FB4045" w:rsidP="00FB4045">
      <w:pPr>
        <w:pStyle w:val="Body2"/>
        <w:keepNext/>
        <w:widowControl w:val="0"/>
        <w:spacing w:line="240" w:lineRule="auto"/>
        <w:ind w:left="706"/>
        <w:rPr>
          <w:color w:val="000000" w:themeColor="text1"/>
          <w:sz w:val="24"/>
        </w:rPr>
      </w:pPr>
      <w:r w:rsidRPr="00635AE9">
        <w:rPr>
          <w:color w:val="000000" w:themeColor="text1"/>
          <w:sz w:val="24"/>
        </w:rPr>
        <w:t xml:space="preserve">Este Contrato y sus Anexos y los documentos complementarios constituyen el acuerdo total de las Partes en relación a las materias contenidas en el mismo y reemplazan a todas las disposiciones y conceptos contenidos en todos los contratos o acuerdos anteriores entre las Partes en relación con las transacciones contempladas en el presente Contrato, ya fueran verbales o escritas. </w:t>
      </w:r>
    </w:p>
    <w:p w14:paraId="7579FBAE" w14:textId="77777777" w:rsidR="00FB4045" w:rsidRPr="00635AE9" w:rsidRDefault="00FB4045" w:rsidP="00666661">
      <w:pPr>
        <w:pStyle w:val="Level2"/>
        <w:tabs>
          <w:tab w:val="clear" w:pos="4679"/>
          <w:tab w:val="num" w:pos="720"/>
        </w:tabs>
        <w:ind w:left="2790" w:hanging="2700"/>
        <w:rPr>
          <w:color w:val="000000" w:themeColor="text1"/>
          <w:sz w:val="24"/>
        </w:rPr>
      </w:pPr>
      <w:r w:rsidRPr="00635AE9">
        <w:rPr>
          <w:b/>
          <w:color w:val="000000" w:themeColor="text1"/>
          <w:sz w:val="24"/>
        </w:rPr>
        <w:t>Enmienda o reformulación</w:t>
      </w:r>
    </w:p>
    <w:p w14:paraId="63B927F6" w14:textId="77777777" w:rsidR="00FB4045" w:rsidRPr="00635AE9" w:rsidRDefault="00FB4045" w:rsidP="00FB4045">
      <w:pPr>
        <w:pStyle w:val="Body2"/>
        <w:widowControl w:val="0"/>
        <w:spacing w:line="240" w:lineRule="auto"/>
        <w:ind w:left="706"/>
        <w:rPr>
          <w:color w:val="000000" w:themeColor="text1"/>
          <w:sz w:val="24"/>
        </w:rPr>
      </w:pPr>
      <w:r w:rsidRPr="00635AE9">
        <w:rPr>
          <w:color w:val="000000" w:themeColor="text1"/>
          <w:sz w:val="24"/>
        </w:rPr>
        <w:t>Este Contrato y los documentos complementarios y Anexos podrán ser enmendados o reformulados mediante instrumento escrito firmado por las Partes.</w:t>
      </w:r>
    </w:p>
    <w:p w14:paraId="513EFBFB" w14:textId="77777777" w:rsidR="00FB4045" w:rsidRPr="00635AE9" w:rsidRDefault="00FB4045" w:rsidP="00666661">
      <w:pPr>
        <w:pStyle w:val="Level2"/>
        <w:tabs>
          <w:tab w:val="clear" w:pos="4679"/>
          <w:tab w:val="num" w:pos="720"/>
        </w:tabs>
        <w:ind w:left="2790" w:hanging="2700"/>
        <w:rPr>
          <w:color w:val="000000" w:themeColor="text1"/>
          <w:sz w:val="24"/>
        </w:rPr>
      </w:pPr>
      <w:r w:rsidRPr="00635AE9">
        <w:rPr>
          <w:b/>
          <w:color w:val="000000" w:themeColor="text1"/>
          <w:sz w:val="24"/>
        </w:rPr>
        <w:t>Divisibilidad</w:t>
      </w:r>
    </w:p>
    <w:p w14:paraId="7855B06F" w14:textId="77777777" w:rsidR="00FB4045" w:rsidRPr="00635AE9" w:rsidRDefault="00FB4045" w:rsidP="00FB4045">
      <w:pPr>
        <w:pStyle w:val="Body2"/>
        <w:widowControl w:val="0"/>
        <w:spacing w:line="240" w:lineRule="auto"/>
        <w:ind w:left="706"/>
        <w:rPr>
          <w:color w:val="000000" w:themeColor="text1"/>
          <w:sz w:val="24"/>
        </w:rPr>
      </w:pPr>
      <w:r w:rsidRPr="00635AE9">
        <w:rPr>
          <w:color w:val="000000" w:themeColor="text1"/>
          <w:sz w:val="24"/>
        </w:rPr>
        <w:t>Si algún tribunal autorizado determinase que una o varias disposiciones de este Contrato es o son inaplicables conforme a la Ley, dichas disposiciones serán parcial o íntegramente eliminadas, en el alcance necesario y autorizado por la Ley manteniéndose el resto de este Contrato aplicable conforme a sus términos.</w:t>
      </w:r>
    </w:p>
    <w:p w14:paraId="0A5E93E1" w14:textId="77777777" w:rsidR="00FB4045" w:rsidRPr="00635AE9" w:rsidRDefault="00FB4045" w:rsidP="00666661">
      <w:pPr>
        <w:pStyle w:val="Level2"/>
        <w:tabs>
          <w:tab w:val="clear" w:pos="4679"/>
          <w:tab w:val="num" w:pos="720"/>
        </w:tabs>
        <w:ind w:left="2790" w:hanging="2700"/>
        <w:rPr>
          <w:color w:val="000000" w:themeColor="text1"/>
          <w:sz w:val="24"/>
        </w:rPr>
      </w:pPr>
      <w:r w:rsidRPr="00635AE9">
        <w:rPr>
          <w:b/>
          <w:color w:val="000000" w:themeColor="text1"/>
          <w:sz w:val="24"/>
        </w:rPr>
        <w:t>Efecto</w:t>
      </w:r>
      <w:r w:rsidRPr="00635AE9">
        <w:rPr>
          <w:smallCaps/>
          <w:color w:val="000000" w:themeColor="text1"/>
          <w:sz w:val="24"/>
        </w:rPr>
        <w:t xml:space="preserve"> </w:t>
      </w:r>
      <w:r w:rsidRPr="00635AE9">
        <w:rPr>
          <w:b/>
          <w:color w:val="000000" w:themeColor="text1"/>
          <w:sz w:val="24"/>
        </w:rPr>
        <w:t>vinculante</w:t>
      </w:r>
    </w:p>
    <w:p w14:paraId="695BD476" w14:textId="77777777" w:rsidR="00FB4045" w:rsidRPr="00635AE9" w:rsidRDefault="00FB4045" w:rsidP="00FB4045">
      <w:pPr>
        <w:pStyle w:val="Body2"/>
        <w:widowControl w:val="0"/>
        <w:spacing w:line="240" w:lineRule="auto"/>
        <w:ind w:left="706"/>
        <w:rPr>
          <w:color w:val="000000" w:themeColor="text1"/>
          <w:sz w:val="24"/>
        </w:rPr>
      </w:pPr>
      <w:r w:rsidRPr="00635AE9">
        <w:rPr>
          <w:color w:val="000000" w:themeColor="text1"/>
          <w:sz w:val="24"/>
        </w:rPr>
        <w:t>Sujeto a las restricciones sobre disposiciones establecidas en este Contrato, el presente Contrato será vinculante y redundará en beneficio de las Partes y sus respectivos sucesores y cesionarios autorizados, hasta la terminación del mismo de conformidad con la Cláusula 11 del presente Acuerdo Marco.</w:t>
      </w:r>
    </w:p>
    <w:p w14:paraId="02F295C7" w14:textId="77777777" w:rsidR="00FB4045" w:rsidRPr="00635AE9" w:rsidRDefault="00FB4045" w:rsidP="00666661">
      <w:pPr>
        <w:pStyle w:val="Level2"/>
        <w:tabs>
          <w:tab w:val="clear" w:pos="4679"/>
          <w:tab w:val="num" w:pos="720"/>
        </w:tabs>
        <w:ind w:left="2790" w:hanging="2700"/>
        <w:rPr>
          <w:smallCaps/>
          <w:color w:val="000000" w:themeColor="text1"/>
          <w:sz w:val="24"/>
        </w:rPr>
      </w:pPr>
      <w:r w:rsidRPr="00635AE9">
        <w:rPr>
          <w:b/>
          <w:color w:val="000000" w:themeColor="text1"/>
          <w:sz w:val="24"/>
        </w:rPr>
        <w:t>Interpretación</w:t>
      </w:r>
    </w:p>
    <w:p w14:paraId="2F689DC7" w14:textId="77777777" w:rsidR="00FB4045" w:rsidRPr="00635AE9" w:rsidRDefault="00FB4045" w:rsidP="00FB4045">
      <w:pPr>
        <w:pStyle w:val="Body2"/>
        <w:widowControl w:val="0"/>
        <w:spacing w:line="240" w:lineRule="auto"/>
        <w:rPr>
          <w:color w:val="000000" w:themeColor="text1"/>
          <w:sz w:val="24"/>
        </w:rPr>
      </w:pPr>
      <w:r w:rsidRPr="00635AE9">
        <w:rPr>
          <w:color w:val="000000" w:themeColor="text1"/>
          <w:sz w:val="24"/>
        </w:rPr>
        <w:t>En caso de conflicto directo entre las disposiciones de este Contrato y cualquier disposición obligatoria a la que no se pueda renunciar conforme a las leyes del Ecuador, el control recaerá en esa disposición promulgada conforme a las leyes del Ecuador.</w:t>
      </w:r>
    </w:p>
    <w:p w14:paraId="5B79B4C2" w14:textId="77777777" w:rsidR="00FB4045" w:rsidRPr="00635AE9" w:rsidRDefault="00FB4045" w:rsidP="00666661">
      <w:pPr>
        <w:pStyle w:val="Level2"/>
        <w:tabs>
          <w:tab w:val="clear" w:pos="4679"/>
          <w:tab w:val="num" w:pos="720"/>
        </w:tabs>
        <w:ind w:left="2790" w:hanging="2700"/>
        <w:rPr>
          <w:smallCaps/>
          <w:color w:val="000000" w:themeColor="text1"/>
          <w:sz w:val="24"/>
        </w:rPr>
      </w:pPr>
      <w:r w:rsidRPr="00635AE9">
        <w:rPr>
          <w:b/>
          <w:color w:val="000000" w:themeColor="text1"/>
          <w:sz w:val="24"/>
        </w:rPr>
        <w:lastRenderedPageBreak/>
        <w:t>Ley aplicable</w:t>
      </w:r>
    </w:p>
    <w:p w14:paraId="671862AC" w14:textId="77777777" w:rsidR="00FB4045" w:rsidRPr="00635AE9" w:rsidRDefault="00B63ECC" w:rsidP="00666661">
      <w:pPr>
        <w:pStyle w:val="Body2"/>
        <w:rPr>
          <w:color w:val="000000" w:themeColor="text1"/>
          <w:sz w:val="24"/>
        </w:rPr>
      </w:pPr>
      <w:r w:rsidRPr="00635AE9">
        <w:rPr>
          <w:color w:val="000000" w:themeColor="text1"/>
          <w:sz w:val="24"/>
        </w:rPr>
        <w:t>La Ley aplicable es aquella vigente en la República del Ecuador, al momento de la celebración de este Contrato. En caso de cambio o modificación a tal legislación, seguirán aplicándose las leyes vigentes al momento de la celebración, excepto en cuanto las Partes hayan previsto lo contrario</w:t>
      </w:r>
    </w:p>
    <w:p w14:paraId="7F31D6DB" w14:textId="470F8969" w:rsidR="001069CD" w:rsidRPr="00635AE9" w:rsidRDefault="00496411" w:rsidP="001069CD">
      <w:pPr>
        <w:pStyle w:val="Ttulo1"/>
        <w:widowControl w:val="0"/>
        <w:spacing w:line="240" w:lineRule="auto"/>
        <w:rPr>
          <w:smallCaps w:val="0"/>
          <w:color w:val="000000" w:themeColor="text1"/>
          <w:sz w:val="24"/>
        </w:rPr>
      </w:pPr>
      <w:r>
        <w:rPr>
          <w:smallCaps w:val="0"/>
          <w:color w:val="000000" w:themeColor="text1"/>
          <w:sz w:val="24"/>
        </w:rPr>
        <w:t>Ratificación</w:t>
      </w:r>
    </w:p>
    <w:p w14:paraId="39E2F675" w14:textId="77777777" w:rsidR="001069CD" w:rsidRDefault="00E50834" w:rsidP="001069CD">
      <w:pPr>
        <w:pStyle w:val="Body1"/>
        <w:widowControl w:val="0"/>
        <w:spacing w:line="240" w:lineRule="auto"/>
        <w:rPr>
          <w:color w:val="000000" w:themeColor="text1"/>
          <w:sz w:val="24"/>
        </w:rPr>
      </w:pPr>
      <w:r w:rsidRPr="00635AE9">
        <w:rPr>
          <w:color w:val="000000" w:themeColor="text1"/>
          <w:sz w:val="24"/>
        </w:rPr>
        <w:t>En prueba de conformidad, las Partes firman el presenta Acuerdo a un solo efecto y en duplicado ejemplar, en el lugar y fecha indicados en el encabezamiento.</w:t>
      </w:r>
    </w:p>
    <w:p w14:paraId="488B046C" w14:textId="77777777" w:rsidR="009D7E2A" w:rsidRPr="009D7E2A" w:rsidRDefault="009D7E2A" w:rsidP="001069CD">
      <w:pPr>
        <w:pStyle w:val="Body1"/>
        <w:widowControl w:val="0"/>
        <w:spacing w:line="240" w:lineRule="auto"/>
        <w:rPr>
          <w:i/>
          <w:color w:val="000000" w:themeColor="text1"/>
          <w:sz w:val="6"/>
          <w:szCs w:val="6"/>
        </w:rPr>
      </w:pPr>
    </w:p>
    <w:tbl>
      <w:tblPr>
        <w:tblStyle w:val="TableNormal1"/>
        <w:tblW w:w="9479" w:type="dxa"/>
        <w:tblLayout w:type="fixed"/>
        <w:tblLook w:val="01E0" w:firstRow="1" w:lastRow="1" w:firstColumn="1" w:lastColumn="1" w:noHBand="0" w:noVBand="0"/>
      </w:tblPr>
      <w:tblGrid>
        <w:gridCol w:w="4673"/>
        <w:gridCol w:w="4806"/>
      </w:tblGrid>
      <w:tr w:rsidR="00BE0679" w:rsidRPr="00BE0679" w14:paraId="375C97F7" w14:textId="77777777" w:rsidTr="00666661">
        <w:trPr>
          <w:trHeight w:val="253"/>
        </w:trPr>
        <w:tc>
          <w:tcPr>
            <w:tcW w:w="4673" w:type="dxa"/>
          </w:tcPr>
          <w:bookmarkEnd w:id="9"/>
          <w:p w14:paraId="5315B6C0" w14:textId="1397441D" w:rsidR="00E50834" w:rsidRPr="00635AE9" w:rsidRDefault="00666661" w:rsidP="00666661">
            <w:pPr>
              <w:pStyle w:val="TableParagraph"/>
              <w:spacing w:before="5" w:line="229" w:lineRule="exact"/>
              <w:rPr>
                <w:rFonts w:ascii="Arial" w:hAnsi="Arial"/>
                <w:b/>
                <w:color w:val="000000" w:themeColor="text1"/>
                <w:sz w:val="24"/>
              </w:rPr>
            </w:pPr>
            <w:r w:rsidRPr="00635AE9">
              <w:rPr>
                <w:rFonts w:ascii="Arial" w:hAnsi="Arial"/>
                <w:b/>
                <w:color w:val="000000" w:themeColor="text1"/>
                <w:w w:val="95"/>
                <w:sz w:val="24"/>
                <w:lang w:val="es-EC"/>
              </w:rPr>
              <w:t xml:space="preserve">               </w:t>
            </w:r>
            <w:r w:rsidRPr="00635AE9">
              <w:rPr>
                <w:rFonts w:ascii="Arial" w:hAnsi="Arial"/>
                <w:b/>
                <w:color w:val="000000" w:themeColor="text1"/>
                <w:w w:val="95"/>
                <w:sz w:val="24"/>
              </w:rPr>
              <w:t xml:space="preserve">POR: </w:t>
            </w:r>
            <w:r w:rsidR="00634D31">
              <w:rPr>
                <w:rFonts w:ascii="Arial" w:hAnsi="Arial"/>
                <w:b/>
                <w:color w:val="000000" w:themeColor="text1"/>
                <w:w w:val="95"/>
                <w:sz w:val="24"/>
              </w:rPr>
              <w:t>TESLA</w:t>
            </w:r>
          </w:p>
        </w:tc>
        <w:tc>
          <w:tcPr>
            <w:tcW w:w="4806" w:type="dxa"/>
          </w:tcPr>
          <w:p w14:paraId="0310D233" w14:textId="5EDED60F" w:rsidR="00E50834" w:rsidRPr="00635AE9" w:rsidRDefault="00666661" w:rsidP="00666661">
            <w:pPr>
              <w:pStyle w:val="TableParagraph"/>
              <w:spacing w:before="5" w:line="229" w:lineRule="exact"/>
              <w:rPr>
                <w:rFonts w:ascii="Arial" w:hAnsi="Arial"/>
                <w:b/>
                <w:color w:val="000000" w:themeColor="text1"/>
                <w:sz w:val="24"/>
              </w:rPr>
            </w:pPr>
            <w:r w:rsidRPr="00635AE9">
              <w:rPr>
                <w:rFonts w:ascii="Arial" w:hAnsi="Arial"/>
                <w:b/>
                <w:color w:val="000000" w:themeColor="text1"/>
                <w:w w:val="95"/>
                <w:sz w:val="24"/>
              </w:rPr>
              <w:t xml:space="preserve">        POR: </w:t>
            </w:r>
            <w:r w:rsidR="00634D31">
              <w:rPr>
                <w:rFonts w:ascii="Arial" w:hAnsi="Arial"/>
                <w:b/>
                <w:color w:val="000000" w:themeColor="text1"/>
                <w:w w:val="95"/>
                <w:sz w:val="24"/>
              </w:rPr>
              <w:t>LESCOR</w:t>
            </w:r>
          </w:p>
        </w:tc>
      </w:tr>
      <w:tr w:rsidR="00BE0679" w:rsidRPr="00BE0679" w14:paraId="35CC3187" w14:textId="77777777" w:rsidTr="00666661">
        <w:trPr>
          <w:trHeight w:val="1443"/>
        </w:trPr>
        <w:tc>
          <w:tcPr>
            <w:tcW w:w="4673" w:type="dxa"/>
          </w:tcPr>
          <w:p w14:paraId="763EA35D" w14:textId="77777777" w:rsidR="00E50834" w:rsidRPr="00635AE9" w:rsidRDefault="00E50834" w:rsidP="00666661">
            <w:pPr>
              <w:rPr>
                <w:rStyle w:val="nfasisintenso"/>
                <w:rFonts w:ascii="Arial" w:hAnsi="Arial"/>
                <w:color w:val="000000" w:themeColor="text1"/>
                <w:sz w:val="24"/>
              </w:rPr>
            </w:pPr>
          </w:p>
          <w:p w14:paraId="6E4EA87F" w14:textId="77777777" w:rsidR="00E50834" w:rsidRPr="00635AE9" w:rsidRDefault="00E50834" w:rsidP="00666661">
            <w:pPr>
              <w:widowControl/>
              <w:autoSpaceDE/>
              <w:autoSpaceDN/>
              <w:spacing w:after="160" w:line="259" w:lineRule="auto"/>
              <w:rPr>
                <w:rStyle w:val="nfasisintenso"/>
                <w:rFonts w:ascii="Arial" w:hAnsi="Arial"/>
                <w:color w:val="000000" w:themeColor="text1"/>
                <w:sz w:val="24"/>
              </w:rPr>
            </w:pPr>
          </w:p>
        </w:tc>
        <w:tc>
          <w:tcPr>
            <w:tcW w:w="4806" w:type="dxa"/>
          </w:tcPr>
          <w:p w14:paraId="39B72DCF" w14:textId="77777777" w:rsidR="00E50834" w:rsidRPr="00635AE9" w:rsidRDefault="00E50834" w:rsidP="00666661">
            <w:pPr>
              <w:widowControl/>
              <w:autoSpaceDE/>
              <w:autoSpaceDN/>
              <w:spacing w:after="160" w:line="259" w:lineRule="auto"/>
              <w:rPr>
                <w:rStyle w:val="nfasisintenso"/>
                <w:rFonts w:ascii="Arial" w:hAnsi="Arial"/>
                <w:color w:val="000000" w:themeColor="text1"/>
                <w:sz w:val="24"/>
              </w:rPr>
            </w:pPr>
          </w:p>
          <w:p w14:paraId="43652B60" w14:textId="77777777" w:rsidR="00DE6B21" w:rsidRPr="00635AE9" w:rsidRDefault="00DE6B21" w:rsidP="00666661">
            <w:pPr>
              <w:widowControl/>
              <w:autoSpaceDE/>
              <w:autoSpaceDN/>
              <w:spacing w:after="160" w:line="259" w:lineRule="auto"/>
              <w:rPr>
                <w:rStyle w:val="nfasisintenso"/>
                <w:rFonts w:ascii="Arial" w:hAnsi="Arial"/>
                <w:color w:val="000000" w:themeColor="text1"/>
                <w:sz w:val="24"/>
              </w:rPr>
            </w:pPr>
          </w:p>
          <w:p w14:paraId="2FA70734" w14:textId="77777777" w:rsidR="00E50834" w:rsidRPr="00635AE9" w:rsidRDefault="00E50834" w:rsidP="00666661">
            <w:pPr>
              <w:widowControl/>
              <w:autoSpaceDE/>
              <w:autoSpaceDN/>
              <w:spacing w:after="160" w:line="259" w:lineRule="auto"/>
              <w:rPr>
                <w:rStyle w:val="nfasisintenso"/>
                <w:rFonts w:ascii="Arial" w:hAnsi="Arial"/>
                <w:color w:val="000000" w:themeColor="text1"/>
                <w:sz w:val="24"/>
              </w:rPr>
            </w:pPr>
          </w:p>
        </w:tc>
      </w:tr>
      <w:tr w:rsidR="00BE0679" w:rsidRPr="007509FC" w14:paraId="426B08A4" w14:textId="77777777" w:rsidTr="00666661">
        <w:trPr>
          <w:trHeight w:val="507"/>
        </w:trPr>
        <w:tc>
          <w:tcPr>
            <w:tcW w:w="4673" w:type="dxa"/>
          </w:tcPr>
          <w:p w14:paraId="7594E780" w14:textId="64BFB3E0" w:rsidR="00E50834" w:rsidRPr="00635AE9" w:rsidRDefault="00F92DA2" w:rsidP="00666661">
            <w:pPr>
              <w:pStyle w:val="TableParagraph"/>
              <w:spacing w:line="234" w:lineRule="exact"/>
              <w:jc w:val="both"/>
              <w:rPr>
                <w:rFonts w:ascii="Arial" w:hAnsi="Arial"/>
                <w:color w:val="000000" w:themeColor="text1"/>
                <w:sz w:val="24"/>
                <w:lang w:val="es-ES_tradnl"/>
              </w:rPr>
            </w:pPr>
            <w:r w:rsidRPr="00635AE9">
              <w:rPr>
                <w:rFonts w:ascii="Arial" w:hAnsi="Arial"/>
                <w:color w:val="000000" w:themeColor="text1"/>
                <w:sz w:val="24"/>
                <w:lang w:val="es-ES_tradnl"/>
              </w:rPr>
              <w:t xml:space="preserve">Nombre: </w:t>
            </w:r>
            <w:r w:rsidR="00634D31">
              <w:rPr>
                <w:rFonts w:ascii="Arial" w:hAnsi="Arial"/>
                <w:color w:val="000000" w:themeColor="text1"/>
                <w:sz w:val="24"/>
                <w:lang w:val="es-ES_tradnl"/>
              </w:rPr>
              <w:t>Irene Jeannette Ramón Pabón</w:t>
            </w:r>
            <w:r w:rsidR="00E50834" w:rsidRPr="00635AE9">
              <w:rPr>
                <w:rFonts w:ascii="Arial" w:hAnsi="Arial"/>
                <w:color w:val="000000" w:themeColor="text1"/>
                <w:sz w:val="24"/>
                <w:lang w:val="es-ES_tradnl"/>
              </w:rPr>
              <w:t xml:space="preserve"> </w:t>
            </w:r>
          </w:p>
          <w:p w14:paraId="6C820312" w14:textId="50252F48" w:rsidR="00F92DA2" w:rsidRPr="00635AE9" w:rsidRDefault="00F92DA2" w:rsidP="00F92DA2">
            <w:pPr>
              <w:pStyle w:val="TableParagraph"/>
              <w:spacing w:line="234" w:lineRule="exact"/>
              <w:ind w:left="9"/>
              <w:jc w:val="both"/>
              <w:rPr>
                <w:rFonts w:ascii="Arial" w:hAnsi="Arial"/>
                <w:color w:val="000000" w:themeColor="text1"/>
                <w:sz w:val="24"/>
                <w:lang w:val="es-ES_tradnl"/>
              </w:rPr>
            </w:pPr>
            <w:r w:rsidRPr="00635AE9">
              <w:rPr>
                <w:rFonts w:ascii="Arial" w:hAnsi="Arial"/>
                <w:color w:val="000000" w:themeColor="text1"/>
                <w:sz w:val="24"/>
                <w:lang w:val="es-ES_tradnl"/>
              </w:rPr>
              <w:t xml:space="preserve">Cargo:    </w:t>
            </w:r>
            <w:r w:rsidR="00634D31">
              <w:rPr>
                <w:rFonts w:ascii="Arial" w:hAnsi="Arial"/>
                <w:color w:val="000000" w:themeColor="text1"/>
                <w:sz w:val="24"/>
                <w:lang w:val="es-ES_tradnl"/>
              </w:rPr>
              <w:t>Presidente</w:t>
            </w:r>
            <w:r w:rsidRPr="00635AE9">
              <w:rPr>
                <w:rFonts w:ascii="Arial" w:hAnsi="Arial"/>
                <w:color w:val="000000" w:themeColor="text1"/>
                <w:sz w:val="24"/>
                <w:lang w:val="es-ES_tradnl"/>
              </w:rPr>
              <w:t xml:space="preserve"> </w:t>
            </w:r>
          </w:p>
        </w:tc>
        <w:tc>
          <w:tcPr>
            <w:tcW w:w="4806" w:type="dxa"/>
          </w:tcPr>
          <w:p w14:paraId="52BCC731" w14:textId="29648D6A" w:rsidR="00E50834" w:rsidRPr="00635AE9" w:rsidRDefault="00E50834" w:rsidP="00666661">
            <w:pPr>
              <w:pStyle w:val="TableParagraph"/>
              <w:spacing w:line="234" w:lineRule="exact"/>
              <w:jc w:val="both"/>
              <w:rPr>
                <w:rFonts w:ascii="Arial" w:hAnsi="Arial"/>
                <w:color w:val="000000" w:themeColor="text1"/>
                <w:sz w:val="24"/>
                <w:lang w:val="es-ES_tradnl"/>
              </w:rPr>
            </w:pPr>
            <w:r w:rsidRPr="00635AE9">
              <w:rPr>
                <w:rFonts w:ascii="Arial" w:hAnsi="Arial"/>
                <w:color w:val="000000" w:themeColor="text1"/>
                <w:sz w:val="24"/>
                <w:lang w:val="es-ES_tradnl"/>
              </w:rPr>
              <w:t xml:space="preserve">Nombre: </w:t>
            </w:r>
          </w:p>
          <w:p w14:paraId="2F32942B" w14:textId="1191EAB6" w:rsidR="00F92DA2" w:rsidRPr="00635AE9" w:rsidRDefault="00F92DA2" w:rsidP="00F92DA2">
            <w:pPr>
              <w:pStyle w:val="TableParagraph"/>
              <w:spacing w:line="234" w:lineRule="exact"/>
              <w:ind w:left="9"/>
              <w:jc w:val="both"/>
              <w:rPr>
                <w:rFonts w:ascii="Arial" w:hAnsi="Arial"/>
                <w:color w:val="000000" w:themeColor="text1"/>
                <w:sz w:val="24"/>
                <w:lang w:val="es-ES_tradnl"/>
              </w:rPr>
            </w:pPr>
            <w:r w:rsidRPr="00635AE9">
              <w:rPr>
                <w:rFonts w:ascii="Arial" w:hAnsi="Arial"/>
                <w:color w:val="000000" w:themeColor="text1"/>
                <w:sz w:val="24"/>
                <w:lang w:val="es-ES_tradnl"/>
              </w:rPr>
              <w:t xml:space="preserve">Cargo:    </w:t>
            </w:r>
          </w:p>
        </w:tc>
      </w:tr>
    </w:tbl>
    <w:p w14:paraId="1F375F4F" w14:textId="77777777" w:rsidR="00FD0EA7" w:rsidRPr="00BE0679" w:rsidRDefault="00FD0EA7" w:rsidP="009D7E2A">
      <w:pPr>
        <w:rPr>
          <w:rFonts w:ascii="Arial" w:hAnsi="Arial"/>
          <w:color w:val="000000" w:themeColor="text1"/>
          <w:sz w:val="24"/>
          <w:lang w:val="es-ES_tradnl"/>
        </w:rPr>
      </w:pPr>
    </w:p>
    <w:sectPr w:rsidR="00FD0EA7" w:rsidRPr="00BE067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Bold">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5435E"/>
    <w:multiLevelType w:val="hybridMultilevel"/>
    <w:tmpl w:val="7890A686"/>
    <w:lvl w:ilvl="0" w:tplc="04090017">
      <w:start w:val="1"/>
      <w:numFmt w:val="lowerLetter"/>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 w15:restartNumberingAfterBreak="0">
    <w:nsid w:val="034401BF"/>
    <w:multiLevelType w:val="hybridMultilevel"/>
    <w:tmpl w:val="B838E6C6"/>
    <w:lvl w:ilvl="0" w:tplc="4ABA191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7">
      <w:start w:val="1"/>
      <w:numFmt w:val="lowerLetter"/>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A321E7"/>
    <w:multiLevelType w:val="hybridMultilevel"/>
    <w:tmpl w:val="D08E591A"/>
    <w:lvl w:ilvl="0" w:tplc="053E8012">
      <w:start w:val="1"/>
      <w:numFmt w:val="lowerRoman"/>
      <w:lvlText w:val="(%1)"/>
      <w:lvlJc w:val="left"/>
      <w:pPr>
        <w:ind w:left="1080" w:hanging="72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 w15:restartNumberingAfterBreak="0">
    <w:nsid w:val="0AF75D57"/>
    <w:multiLevelType w:val="multilevel"/>
    <w:tmpl w:val="3CEEE6E8"/>
    <w:lvl w:ilvl="0">
      <w:start w:val="3"/>
      <w:numFmt w:val="decimal"/>
      <w:lvlText w:val="%1."/>
      <w:lvlJc w:val="left"/>
      <w:pPr>
        <w:ind w:left="400" w:hanging="400"/>
      </w:pPr>
      <w:rPr>
        <w:rFonts w:hint="default"/>
      </w:rPr>
    </w:lvl>
    <w:lvl w:ilvl="1">
      <w:start w:val="1"/>
      <w:numFmt w:val="decimal"/>
      <w:lvlText w:val="%1.%2."/>
      <w:lvlJc w:val="left"/>
      <w:pPr>
        <w:ind w:left="720" w:hanging="720"/>
      </w:pPr>
      <w:rPr>
        <w:rFonts w:hint="default"/>
        <w:b w:val="0"/>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D094E6D"/>
    <w:multiLevelType w:val="multilevel"/>
    <w:tmpl w:val="FF34164E"/>
    <w:lvl w:ilvl="0">
      <w:start w:val="1"/>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EAD44FB"/>
    <w:multiLevelType w:val="hybridMultilevel"/>
    <w:tmpl w:val="8C1EFAC4"/>
    <w:lvl w:ilvl="0" w:tplc="E3586DAA">
      <w:numFmt w:val="bullet"/>
      <w:lvlText w:val="-"/>
      <w:lvlJc w:val="left"/>
      <w:pPr>
        <w:ind w:left="1571" w:hanging="360"/>
      </w:pPr>
      <w:rPr>
        <w:rFonts w:ascii="Arial Narrow" w:eastAsia="Times New Roman" w:hAnsi="Arial Narrow" w:cs="Arial" w:hint="default"/>
      </w:rPr>
    </w:lvl>
    <w:lvl w:ilvl="1" w:tplc="0C0A0003">
      <w:start w:val="1"/>
      <w:numFmt w:val="bullet"/>
      <w:lvlText w:val="o"/>
      <w:lvlJc w:val="left"/>
      <w:pPr>
        <w:ind w:left="2291" w:hanging="360"/>
      </w:pPr>
      <w:rPr>
        <w:rFonts w:ascii="Courier New" w:hAnsi="Courier New" w:cs="Courier New" w:hint="default"/>
      </w:rPr>
    </w:lvl>
    <w:lvl w:ilvl="2" w:tplc="0C0A0005">
      <w:start w:val="1"/>
      <w:numFmt w:val="bullet"/>
      <w:lvlText w:val=""/>
      <w:lvlJc w:val="left"/>
      <w:pPr>
        <w:ind w:left="3011" w:hanging="360"/>
      </w:pPr>
      <w:rPr>
        <w:rFonts w:ascii="Wingdings" w:hAnsi="Wingdings" w:hint="default"/>
      </w:rPr>
    </w:lvl>
    <w:lvl w:ilvl="3" w:tplc="0C0A0001">
      <w:start w:val="1"/>
      <w:numFmt w:val="bullet"/>
      <w:lvlText w:val=""/>
      <w:lvlJc w:val="left"/>
      <w:pPr>
        <w:ind w:left="3731" w:hanging="360"/>
      </w:pPr>
      <w:rPr>
        <w:rFonts w:ascii="Symbol" w:hAnsi="Symbol" w:hint="default"/>
      </w:rPr>
    </w:lvl>
    <w:lvl w:ilvl="4" w:tplc="0C0A0003">
      <w:start w:val="1"/>
      <w:numFmt w:val="bullet"/>
      <w:lvlText w:val="o"/>
      <w:lvlJc w:val="left"/>
      <w:pPr>
        <w:ind w:left="4451" w:hanging="360"/>
      </w:pPr>
      <w:rPr>
        <w:rFonts w:ascii="Courier New" w:hAnsi="Courier New" w:cs="Courier New" w:hint="default"/>
      </w:rPr>
    </w:lvl>
    <w:lvl w:ilvl="5" w:tplc="0C0A0005">
      <w:start w:val="1"/>
      <w:numFmt w:val="bullet"/>
      <w:lvlText w:val=""/>
      <w:lvlJc w:val="left"/>
      <w:pPr>
        <w:ind w:left="5171" w:hanging="360"/>
      </w:pPr>
      <w:rPr>
        <w:rFonts w:ascii="Wingdings" w:hAnsi="Wingdings" w:hint="default"/>
      </w:rPr>
    </w:lvl>
    <w:lvl w:ilvl="6" w:tplc="0C0A0001">
      <w:start w:val="1"/>
      <w:numFmt w:val="bullet"/>
      <w:lvlText w:val=""/>
      <w:lvlJc w:val="left"/>
      <w:pPr>
        <w:ind w:left="5891" w:hanging="360"/>
      </w:pPr>
      <w:rPr>
        <w:rFonts w:ascii="Symbol" w:hAnsi="Symbol" w:hint="default"/>
      </w:rPr>
    </w:lvl>
    <w:lvl w:ilvl="7" w:tplc="0C0A0003">
      <w:start w:val="1"/>
      <w:numFmt w:val="bullet"/>
      <w:lvlText w:val="o"/>
      <w:lvlJc w:val="left"/>
      <w:pPr>
        <w:ind w:left="6611" w:hanging="360"/>
      </w:pPr>
      <w:rPr>
        <w:rFonts w:ascii="Courier New" w:hAnsi="Courier New" w:cs="Courier New" w:hint="default"/>
      </w:rPr>
    </w:lvl>
    <w:lvl w:ilvl="8" w:tplc="0C0A0005">
      <w:start w:val="1"/>
      <w:numFmt w:val="bullet"/>
      <w:lvlText w:val=""/>
      <w:lvlJc w:val="left"/>
      <w:pPr>
        <w:ind w:left="7331" w:hanging="360"/>
      </w:pPr>
      <w:rPr>
        <w:rFonts w:ascii="Wingdings" w:hAnsi="Wingdings" w:hint="default"/>
      </w:rPr>
    </w:lvl>
  </w:abstractNum>
  <w:abstractNum w:abstractNumId="6" w15:restartNumberingAfterBreak="0">
    <w:nsid w:val="0F055D57"/>
    <w:multiLevelType w:val="hybridMultilevel"/>
    <w:tmpl w:val="013E0D90"/>
    <w:lvl w:ilvl="0" w:tplc="A89E6A14">
      <w:numFmt w:val="bullet"/>
      <w:lvlText w:val="-"/>
      <w:lvlJc w:val="left"/>
      <w:pPr>
        <w:ind w:left="1571" w:hanging="360"/>
      </w:pPr>
      <w:rPr>
        <w:rFonts w:ascii="Arial Narrow" w:eastAsia="Times New Roman" w:hAnsi="Arial Narrow" w:cs="Arial" w:hint="default"/>
      </w:rPr>
    </w:lvl>
    <w:lvl w:ilvl="1" w:tplc="0C0A0003">
      <w:start w:val="1"/>
      <w:numFmt w:val="bullet"/>
      <w:lvlText w:val="o"/>
      <w:lvlJc w:val="left"/>
      <w:pPr>
        <w:ind w:left="2291" w:hanging="360"/>
      </w:pPr>
      <w:rPr>
        <w:rFonts w:ascii="Courier New" w:hAnsi="Courier New" w:cs="Courier New" w:hint="default"/>
      </w:rPr>
    </w:lvl>
    <w:lvl w:ilvl="2" w:tplc="0C0A0005">
      <w:start w:val="1"/>
      <w:numFmt w:val="bullet"/>
      <w:lvlText w:val=""/>
      <w:lvlJc w:val="left"/>
      <w:pPr>
        <w:ind w:left="3011" w:hanging="360"/>
      </w:pPr>
      <w:rPr>
        <w:rFonts w:ascii="Wingdings" w:hAnsi="Wingdings" w:hint="default"/>
      </w:rPr>
    </w:lvl>
    <w:lvl w:ilvl="3" w:tplc="0C0A0001">
      <w:start w:val="1"/>
      <w:numFmt w:val="bullet"/>
      <w:lvlText w:val=""/>
      <w:lvlJc w:val="left"/>
      <w:pPr>
        <w:ind w:left="3731" w:hanging="360"/>
      </w:pPr>
      <w:rPr>
        <w:rFonts w:ascii="Symbol" w:hAnsi="Symbol" w:hint="default"/>
      </w:rPr>
    </w:lvl>
    <w:lvl w:ilvl="4" w:tplc="0C0A0003">
      <w:start w:val="1"/>
      <w:numFmt w:val="bullet"/>
      <w:lvlText w:val="o"/>
      <w:lvlJc w:val="left"/>
      <w:pPr>
        <w:ind w:left="4451" w:hanging="360"/>
      </w:pPr>
      <w:rPr>
        <w:rFonts w:ascii="Courier New" w:hAnsi="Courier New" w:cs="Courier New" w:hint="default"/>
      </w:rPr>
    </w:lvl>
    <w:lvl w:ilvl="5" w:tplc="0C0A0005">
      <w:start w:val="1"/>
      <w:numFmt w:val="bullet"/>
      <w:lvlText w:val=""/>
      <w:lvlJc w:val="left"/>
      <w:pPr>
        <w:ind w:left="5171" w:hanging="360"/>
      </w:pPr>
      <w:rPr>
        <w:rFonts w:ascii="Wingdings" w:hAnsi="Wingdings" w:hint="default"/>
      </w:rPr>
    </w:lvl>
    <w:lvl w:ilvl="6" w:tplc="0C0A0001">
      <w:start w:val="1"/>
      <w:numFmt w:val="bullet"/>
      <w:lvlText w:val=""/>
      <w:lvlJc w:val="left"/>
      <w:pPr>
        <w:ind w:left="5891" w:hanging="360"/>
      </w:pPr>
      <w:rPr>
        <w:rFonts w:ascii="Symbol" w:hAnsi="Symbol" w:hint="default"/>
      </w:rPr>
    </w:lvl>
    <w:lvl w:ilvl="7" w:tplc="0C0A0003">
      <w:start w:val="1"/>
      <w:numFmt w:val="bullet"/>
      <w:lvlText w:val="o"/>
      <w:lvlJc w:val="left"/>
      <w:pPr>
        <w:ind w:left="6611" w:hanging="360"/>
      </w:pPr>
      <w:rPr>
        <w:rFonts w:ascii="Courier New" w:hAnsi="Courier New" w:cs="Courier New" w:hint="default"/>
      </w:rPr>
    </w:lvl>
    <w:lvl w:ilvl="8" w:tplc="0C0A0005">
      <w:start w:val="1"/>
      <w:numFmt w:val="bullet"/>
      <w:lvlText w:val=""/>
      <w:lvlJc w:val="left"/>
      <w:pPr>
        <w:ind w:left="7331" w:hanging="360"/>
      </w:pPr>
      <w:rPr>
        <w:rFonts w:ascii="Wingdings" w:hAnsi="Wingdings" w:hint="default"/>
      </w:rPr>
    </w:lvl>
  </w:abstractNum>
  <w:abstractNum w:abstractNumId="7" w15:restartNumberingAfterBreak="0">
    <w:nsid w:val="0FE74F7D"/>
    <w:multiLevelType w:val="multilevel"/>
    <w:tmpl w:val="0756EB80"/>
    <w:lvl w:ilvl="0">
      <w:start w:val="1"/>
      <w:numFmt w:val="decimal"/>
      <w:pStyle w:val="Level1"/>
      <w:lvlText w:val="%1."/>
      <w:lvlJc w:val="left"/>
      <w:pPr>
        <w:tabs>
          <w:tab w:val="num" w:pos="709"/>
        </w:tabs>
        <w:ind w:left="709" w:hanging="709"/>
      </w:pPr>
      <w:rPr>
        <w:rFonts w:ascii="Arial" w:hAnsi="Arial" w:cs="Arial" w:hint="default"/>
        <w:b/>
      </w:rPr>
    </w:lvl>
    <w:lvl w:ilvl="1">
      <w:start w:val="1"/>
      <w:numFmt w:val="decimal"/>
      <w:pStyle w:val="Level2"/>
      <w:isLgl/>
      <w:lvlText w:val="%1.%2"/>
      <w:lvlJc w:val="left"/>
      <w:pPr>
        <w:tabs>
          <w:tab w:val="num" w:pos="4679"/>
        </w:tabs>
        <w:ind w:left="4679" w:hanging="709"/>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pStyle w:val="Level3"/>
      <w:lvlText w:val="(%3)"/>
      <w:lvlJc w:val="left"/>
      <w:pPr>
        <w:tabs>
          <w:tab w:val="num" w:pos="1417"/>
        </w:tabs>
        <w:ind w:left="1417" w:hanging="708"/>
      </w:pPr>
      <w:rPr>
        <w:rFonts w:ascii="Arial" w:hAnsi="Arial" w:cs="Arial" w:hint="default"/>
        <w:b w:val="0"/>
        <w:i w:val="0"/>
      </w:rPr>
    </w:lvl>
    <w:lvl w:ilvl="3">
      <w:start w:val="1"/>
      <w:numFmt w:val="lowerRoman"/>
      <w:pStyle w:val="Level4"/>
      <w:lvlText w:val="(%4)"/>
      <w:lvlJc w:val="left"/>
      <w:pPr>
        <w:tabs>
          <w:tab w:val="num" w:pos="2126"/>
        </w:tabs>
        <w:ind w:left="2126" w:hanging="709"/>
      </w:pPr>
      <w:rPr>
        <w:rFonts w:ascii="Arial" w:hAnsi="Arial" w:cs="Arial" w:hint="default"/>
        <w:b w:val="0"/>
      </w:rPr>
    </w:lvl>
    <w:lvl w:ilvl="4">
      <w:start w:val="1"/>
      <w:numFmt w:val="decimal"/>
      <w:pStyle w:val="Level5"/>
      <w:lvlText w:val="(%5)"/>
      <w:lvlJc w:val="left"/>
      <w:pPr>
        <w:tabs>
          <w:tab w:val="num" w:pos="2835"/>
        </w:tabs>
        <w:ind w:left="2835" w:hanging="709"/>
      </w:pPr>
      <w:rPr>
        <w:rFonts w:ascii="Arial" w:hAnsi="Arial" w:cs="Arial" w:hint="default"/>
        <w:b w:val="0"/>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111329D1"/>
    <w:multiLevelType w:val="multilevel"/>
    <w:tmpl w:val="D3D4288E"/>
    <w:lvl w:ilvl="0">
      <w:start w:val="1"/>
      <w:numFmt w:val="decimal"/>
      <w:lvlText w:val="%1."/>
      <w:lvlJc w:val="left"/>
      <w:pPr>
        <w:ind w:left="440" w:hanging="440"/>
      </w:pPr>
      <w:rPr>
        <w:rFonts w:hint="default"/>
      </w:rPr>
    </w:lvl>
    <w:lvl w:ilvl="1">
      <w:start w:val="1"/>
      <w:numFmt w:val="decimal"/>
      <w:lvlText w:val="%1.%2."/>
      <w:lvlJc w:val="left"/>
      <w:pPr>
        <w:ind w:left="440" w:hanging="44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3E738F2"/>
    <w:multiLevelType w:val="multilevel"/>
    <w:tmpl w:val="1E2A97C2"/>
    <w:lvl w:ilvl="0">
      <w:start w:val="1"/>
      <w:numFmt w:val="bullet"/>
      <w:lvlText w:val=""/>
      <w:lvlJc w:val="left"/>
      <w:pPr>
        <w:tabs>
          <w:tab w:val="num" w:pos="360"/>
        </w:tabs>
        <w:ind w:left="360" w:hanging="360"/>
      </w:pPr>
      <w:rPr>
        <w:rFonts w:ascii="Symbol" w:hAnsi="Symbol" w:hint="default"/>
      </w:rPr>
    </w:lvl>
    <w:lvl w:ilvl="1">
      <w:start w:val="1"/>
      <w:numFmt w:val="lowerLetter"/>
      <w:lvlText w:val="%2)"/>
      <w:lvlJc w:val="left"/>
      <w:pPr>
        <w:tabs>
          <w:tab w:val="num" w:pos="540"/>
        </w:tabs>
        <w:ind w:left="540" w:hanging="360"/>
      </w:pPr>
      <w:rPr>
        <w:rFont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450ADB"/>
    <w:multiLevelType w:val="hybridMultilevel"/>
    <w:tmpl w:val="65FAB726"/>
    <w:lvl w:ilvl="0" w:tplc="BBFC5364">
      <w:start w:val="15"/>
      <w:numFmt w:val="decimal"/>
      <w:lvlText w:val="%1."/>
      <w:lvlJc w:val="left"/>
      <w:pPr>
        <w:ind w:left="554" w:hanging="426"/>
      </w:pPr>
      <w:rPr>
        <w:rFonts w:ascii="Verdana" w:eastAsia="Verdana" w:hAnsi="Verdana" w:cs="Verdana" w:hint="default"/>
        <w:spacing w:val="0"/>
        <w:w w:val="78"/>
        <w:sz w:val="20"/>
        <w:szCs w:val="20"/>
      </w:rPr>
    </w:lvl>
    <w:lvl w:ilvl="1" w:tplc="9F7838D6">
      <w:numFmt w:val="bullet"/>
      <w:lvlText w:val="•"/>
      <w:lvlJc w:val="left"/>
      <w:pPr>
        <w:ind w:left="1440" w:hanging="426"/>
      </w:pPr>
      <w:rPr>
        <w:rFonts w:hint="default"/>
      </w:rPr>
    </w:lvl>
    <w:lvl w:ilvl="2" w:tplc="DBD4D762">
      <w:numFmt w:val="bullet"/>
      <w:lvlText w:val="•"/>
      <w:lvlJc w:val="left"/>
      <w:pPr>
        <w:ind w:left="2320" w:hanging="426"/>
      </w:pPr>
      <w:rPr>
        <w:rFonts w:hint="default"/>
      </w:rPr>
    </w:lvl>
    <w:lvl w:ilvl="3" w:tplc="81C86AF6">
      <w:numFmt w:val="bullet"/>
      <w:lvlText w:val="•"/>
      <w:lvlJc w:val="left"/>
      <w:pPr>
        <w:ind w:left="3200" w:hanging="426"/>
      </w:pPr>
      <w:rPr>
        <w:rFonts w:hint="default"/>
      </w:rPr>
    </w:lvl>
    <w:lvl w:ilvl="4" w:tplc="E812B8DC">
      <w:numFmt w:val="bullet"/>
      <w:lvlText w:val="•"/>
      <w:lvlJc w:val="left"/>
      <w:pPr>
        <w:ind w:left="4080" w:hanging="426"/>
      </w:pPr>
      <w:rPr>
        <w:rFonts w:hint="default"/>
      </w:rPr>
    </w:lvl>
    <w:lvl w:ilvl="5" w:tplc="6400C710">
      <w:numFmt w:val="bullet"/>
      <w:lvlText w:val="•"/>
      <w:lvlJc w:val="left"/>
      <w:pPr>
        <w:ind w:left="4960" w:hanging="426"/>
      </w:pPr>
      <w:rPr>
        <w:rFonts w:hint="default"/>
      </w:rPr>
    </w:lvl>
    <w:lvl w:ilvl="6" w:tplc="598250A0">
      <w:numFmt w:val="bullet"/>
      <w:lvlText w:val="•"/>
      <w:lvlJc w:val="left"/>
      <w:pPr>
        <w:ind w:left="5840" w:hanging="426"/>
      </w:pPr>
      <w:rPr>
        <w:rFonts w:hint="default"/>
      </w:rPr>
    </w:lvl>
    <w:lvl w:ilvl="7" w:tplc="902C7BFA">
      <w:numFmt w:val="bullet"/>
      <w:lvlText w:val="•"/>
      <w:lvlJc w:val="left"/>
      <w:pPr>
        <w:ind w:left="6720" w:hanging="426"/>
      </w:pPr>
      <w:rPr>
        <w:rFonts w:hint="default"/>
      </w:rPr>
    </w:lvl>
    <w:lvl w:ilvl="8" w:tplc="B36CB9A4">
      <w:numFmt w:val="bullet"/>
      <w:lvlText w:val="•"/>
      <w:lvlJc w:val="left"/>
      <w:pPr>
        <w:ind w:left="7600" w:hanging="426"/>
      </w:pPr>
      <w:rPr>
        <w:rFonts w:hint="default"/>
      </w:rPr>
    </w:lvl>
  </w:abstractNum>
  <w:abstractNum w:abstractNumId="11" w15:restartNumberingAfterBreak="0">
    <w:nsid w:val="16AF77F1"/>
    <w:multiLevelType w:val="multilevel"/>
    <w:tmpl w:val="A7EECC90"/>
    <w:lvl w:ilvl="0">
      <w:start w:val="1"/>
      <w:numFmt w:val="upperRoman"/>
      <w:lvlText w:val="%1."/>
      <w:lvlJc w:val="left"/>
      <w:pPr>
        <w:ind w:left="1080" w:hanging="720"/>
      </w:pPr>
      <w:rPr>
        <w:rFonts w:hint="default"/>
      </w:rPr>
    </w:lvl>
    <w:lvl w:ilvl="1">
      <w:start w:val="1"/>
      <w:numFmt w:val="decimal"/>
      <w:isLgl/>
      <w:lvlText w:val="%1.%2."/>
      <w:lvlJc w:val="left"/>
      <w:pPr>
        <w:ind w:left="1080" w:hanging="720"/>
      </w:pPr>
      <w:rPr>
        <w:rFonts w:hint="default"/>
        <w:b w:val="0"/>
      </w:rPr>
    </w:lvl>
    <w:lvl w:ilvl="2">
      <w:start w:val="1"/>
      <w:numFmt w:val="decimalZero"/>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 w15:restartNumberingAfterBreak="0">
    <w:nsid w:val="173B5547"/>
    <w:multiLevelType w:val="hybridMultilevel"/>
    <w:tmpl w:val="A888E40E"/>
    <w:lvl w:ilvl="0" w:tplc="3050F75C">
      <w:start w:val="1"/>
      <w:numFmt w:val="upperLetter"/>
      <w:pStyle w:val="Recitals"/>
      <w:lvlText w:val="(%1)"/>
      <w:lvlJc w:val="left"/>
      <w:pPr>
        <w:tabs>
          <w:tab w:val="num" w:pos="709"/>
        </w:tabs>
        <w:ind w:left="709" w:hanging="709"/>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998034E"/>
    <w:multiLevelType w:val="hybridMultilevel"/>
    <w:tmpl w:val="B78E76CA"/>
    <w:lvl w:ilvl="0" w:tplc="ED349F5A">
      <w:start w:val="1"/>
      <w:numFmt w:val="decimal"/>
      <w:pStyle w:val="TDC4"/>
      <w:lvlText w:val="%1."/>
      <w:lvlJc w:val="left"/>
      <w:pPr>
        <w:ind w:left="360" w:hanging="360"/>
      </w:pPr>
      <w:rPr>
        <w:rFonts w:ascii="Arial Bold" w:hAnsi="Arial Bold" w:hint="default"/>
        <w:b/>
        <w:i w:val="0"/>
        <w:sz w:val="21"/>
      </w:rPr>
    </w:lvl>
    <w:lvl w:ilvl="1" w:tplc="08090019" w:tentative="1">
      <w:start w:val="1"/>
      <w:numFmt w:val="lowerLetter"/>
      <w:lvlText w:val="%2."/>
      <w:lvlJc w:val="left"/>
      <w:pPr>
        <w:ind w:left="3566" w:hanging="360"/>
      </w:pPr>
    </w:lvl>
    <w:lvl w:ilvl="2" w:tplc="0809001B" w:tentative="1">
      <w:start w:val="1"/>
      <w:numFmt w:val="lowerRoman"/>
      <w:lvlText w:val="%3."/>
      <w:lvlJc w:val="right"/>
      <w:pPr>
        <w:ind w:left="4286" w:hanging="180"/>
      </w:pPr>
    </w:lvl>
    <w:lvl w:ilvl="3" w:tplc="0809000F" w:tentative="1">
      <w:start w:val="1"/>
      <w:numFmt w:val="decimal"/>
      <w:lvlText w:val="%4."/>
      <w:lvlJc w:val="left"/>
      <w:pPr>
        <w:ind w:left="5006" w:hanging="360"/>
      </w:pPr>
    </w:lvl>
    <w:lvl w:ilvl="4" w:tplc="08090019" w:tentative="1">
      <w:start w:val="1"/>
      <w:numFmt w:val="lowerLetter"/>
      <w:lvlText w:val="%5."/>
      <w:lvlJc w:val="left"/>
      <w:pPr>
        <w:ind w:left="5726" w:hanging="360"/>
      </w:pPr>
    </w:lvl>
    <w:lvl w:ilvl="5" w:tplc="0809001B" w:tentative="1">
      <w:start w:val="1"/>
      <w:numFmt w:val="lowerRoman"/>
      <w:lvlText w:val="%6."/>
      <w:lvlJc w:val="right"/>
      <w:pPr>
        <w:ind w:left="6446" w:hanging="180"/>
      </w:pPr>
    </w:lvl>
    <w:lvl w:ilvl="6" w:tplc="0809000F" w:tentative="1">
      <w:start w:val="1"/>
      <w:numFmt w:val="decimal"/>
      <w:lvlText w:val="%7."/>
      <w:lvlJc w:val="left"/>
      <w:pPr>
        <w:ind w:left="7166" w:hanging="360"/>
      </w:pPr>
    </w:lvl>
    <w:lvl w:ilvl="7" w:tplc="08090019" w:tentative="1">
      <w:start w:val="1"/>
      <w:numFmt w:val="lowerLetter"/>
      <w:lvlText w:val="%8."/>
      <w:lvlJc w:val="left"/>
      <w:pPr>
        <w:ind w:left="7886" w:hanging="360"/>
      </w:pPr>
    </w:lvl>
    <w:lvl w:ilvl="8" w:tplc="0809001B" w:tentative="1">
      <w:start w:val="1"/>
      <w:numFmt w:val="lowerRoman"/>
      <w:lvlText w:val="%9."/>
      <w:lvlJc w:val="right"/>
      <w:pPr>
        <w:ind w:left="8606" w:hanging="180"/>
      </w:pPr>
    </w:lvl>
  </w:abstractNum>
  <w:abstractNum w:abstractNumId="14" w15:restartNumberingAfterBreak="0">
    <w:nsid w:val="1C617B52"/>
    <w:multiLevelType w:val="hybridMultilevel"/>
    <w:tmpl w:val="B778FE4C"/>
    <w:lvl w:ilvl="0" w:tplc="040A001B">
      <w:start w:val="1"/>
      <w:numFmt w:val="lowerRoman"/>
      <w:lvlText w:val="%1."/>
      <w:lvlJc w:val="right"/>
      <w:pPr>
        <w:ind w:left="2138" w:hanging="360"/>
      </w:pPr>
    </w:lvl>
    <w:lvl w:ilvl="1" w:tplc="040A0019" w:tentative="1">
      <w:start w:val="1"/>
      <w:numFmt w:val="lowerLetter"/>
      <w:lvlText w:val="%2."/>
      <w:lvlJc w:val="left"/>
      <w:pPr>
        <w:ind w:left="2858" w:hanging="360"/>
      </w:pPr>
    </w:lvl>
    <w:lvl w:ilvl="2" w:tplc="040A001B" w:tentative="1">
      <w:start w:val="1"/>
      <w:numFmt w:val="lowerRoman"/>
      <w:lvlText w:val="%3."/>
      <w:lvlJc w:val="right"/>
      <w:pPr>
        <w:ind w:left="3578" w:hanging="180"/>
      </w:pPr>
    </w:lvl>
    <w:lvl w:ilvl="3" w:tplc="040A000F" w:tentative="1">
      <w:start w:val="1"/>
      <w:numFmt w:val="decimal"/>
      <w:lvlText w:val="%4."/>
      <w:lvlJc w:val="left"/>
      <w:pPr>
        <w:ind w:left="4298" w:hanging="360"/>
      </w:pPr>
    </w:lvl>
    <w:lvl w:ilvl="4" w:tplc="040A0019" w:tentative="1">
      <w:start w:val="1"/>
      <w:numFmt w:val="lowerLetter"/>
      <w:lvlText w:val="%5."/>
      <w:lvlJc w:val="left"/>
      <w:pPr>
        <w:ind w:left="5018" w:hanging="360"/>
      </w:pPr>
    </w:lvl>
    <w:lvl w:ilvl="5" w:tplc="040A001B" w:tentative="1">
      <w:start w:val="1"/>
      <w:numFmt w:val="lowerRoman"/>
      <w:lvlText w:val="%6."/>
      <w:lvlJc w:val="right"/>
      <w:pPr>
        <w:ind w:left="5738" w:hanging="180"/>
      </w:pPr>
    </w:lvl>
    <w:lvl w:ilvl="6" w:tplc="040A000F" w:tentative="1">
      <w:start w:val="1"/>
      <w:numFmt w:val="decimal"/>
      <w:lvlText w:val="%7."/>
      <w:lvlJc w:val="left"/>
      <w:pPr>
        <w:ind w:left="6458" w:hanging="360"/>
      </w:pPr>
    </w:lvl>
    <w:lvl w:ilvl="7" w:tplc="040A0019" w:tentative="1">
      <w:start w:val="1"/>
      <w:numFmt w:val="lowerLetter"/>
      <w:lvlText w:val="%8."/>
      <w:lvlJc w:val="left"/>
      <w:pPr>
        <w:ind w:left="7178" w:hanging="360"/>
      </w:pPr>
    </w:lvl>
    <w:lvl w:ilvl="8" w:tplc="040A001B" w:tentative="1">
      <w:start w:val="1"/>
      <w:numFmt w:val="lowerRoman"/>
      <w:lvlText w:val="%9."/>
      <w:lvlJc w:val="right"/>
      <w:pPr>
        <w:ind w:left="7898" w:hanging="180"/>
      </w:pPr>
    </w:lvl>
  </w:abstractNum>
  <w:abstractNum w:abstractNumId="15" w15:restartNumberingAfterBreak="0">
    <w:nsid w:val="1CB91A61"/>
    <w:multiLevelType w:val="hybridMultilevel"/>
    <w:tmpl w:val="45DC909A"/>
    <w:lvl w:ilvl="0" w:tplc="300A000F">
      <w:start w:val="1"/>
      <w:numFmt w:val="decimal"/>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6" w15:restartNumberingAfterBreak="0">
    <w:nsid w:val="1D6C6520"/>
    <w:multiLevelType w:val="multilevel"/>
    <w:tmpl w:val="F25C7322"/>
    <w:lvl w:ilvl="0">
      <w:start w:val="1"/>
      <w:numFmt w:val="decimal"/>
      <w:lvlText w:val="%1."/>
      <w:lvlJc w:val="left"/>
      <w:pPr>
        <w:tabs>
          <w:tab w:val="num" w:pos="709"/>
        </w:tabs>
        <w:ind w:left="709" w:hanging="709"/>
      </w:pPr>
      <w:rPr>
        <w:rFonts w:ascii="Arial" w:hAnsi="Arial" w:cs="Arial" w:hint="default"/>
        <w:b/>
      </w:rPr>
    </w:lvl>
    <w:lvl w:ilvl="1">
      <w:start w:val="1"/>
      <w:numFmt w:val="decimal"/>
      <w:isLgl/>
      <w:lvlText w:val="%1.%2"/>
      <w:lvlJc w:val="left"/>
      <w:pPr>
        <w:tabs>
          <w:tab w:val="num" w:pos="4679"/>
        </w:tabs>
        <w:ind w:left="4679" w:hanging="709"/>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tabs>
          <w:tab w:val="num" w:pos="1417"/>
        </w:tabs>
        <w:ind w:left="1417" w:hanging="708"/>
      </w:pPr>
      <w:rPr>
        <w:rFonts w:ascii="Arial" w:hAnsi="Arial" w:cs="Arial" w:hint="default"/>
        <w:b w:val="0"/>
        <w:i w:val="0"/>
      </w:rPr>
    </w:lvl>
    <w:lvl w:ilvl="3">
      <w:start w:val="1"/>
      <w:numFmt w:val="lowerRoman"/>
      <w:lvlText w:val="(%4)"/>
      <w:lvlJc w:val="left"/>
      <w:pPr>
        <w:tabs>
          <w:tab w:val="num" w:pos="2126"/>
        </w:tabs>
        <w:ind w:left="2126" w:hanging="709"/>
      </w:pPr>
      <w:rPr>
        <w:rFonts w:ascii="Arial" w:hAnsi="Arial" w:cs="Arial" w:hint="default"/>
        <w:b w:val="0"/>
      </w:rPr>
    </w:lvl>
    <w:lvl w:ilvl="4">
      <w:start w:val="1"/>
      <w:numFmt w:val="decimal"/>
      <w:lvlText w:val="(%5)"/>
      <w:lvlJc w:val="left"/>
      <w:pPr>
        <w:tabs>
          <w:tab w:val="num" w:pos="2835"/>
        </w:tabs>
        <w:ind w:left="2835" w:hanging="709"/>
      </w:pPr>
      <w:rPr>
        <w:rFonts w:ascii="Arial" w:hAnsi="Arial" w:cs="Arial" w:hint="default"/>
        <w:b w:val="0"/>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21E32F34"/>
    <w:multiLevelType w:val="multilevel"/>
    <w:tmpl w:val="A3A0B02E"/>
    <w:name w:val="Lovells"/>
    <w:lvl w:ilvl="0">
      <w:start w:val="1"/>
      <w:numFmt w:val="decimal"/>
      <w:lvlText w:val="%1."/>
      <w:lvlJc w:val="left"/>
      <w:pPr>
        <w:tabs>
          <w:tab w:val="num" w:pos="709"/>
        </w:tabs>
        <w:ind w:left="709" w:hanging="709"/>
      </w:pPr>
      <w:rPr>
        <w:rFonts w:ascii="Arial" w:hAnsi="Arial" w:cs="Arial" w:hint="default"/>
        <w:b w:val="0"/>
      </w:rPr>
    </w:lvl>
    <w:lvl w:ilvl="1">
      <w:start w:val="1"/>
      <w:numFmt w:val="decimal"/>
      <w:isLgl/>
      <w:lvlText w:val="%1.%2"/>
      <w:lvlJc w:val="left"/>
      <w:pPr>
        <w:tabs>
          <w:tab w:val="num" w:pos="709"/>
        </w:tabs>
        <w:ind w:left="709" w:hanging="709"/>
      </w:pPr>
      <w:rPr>
        <w:rFonts w:ascii="Arial" w:hAnsi="Arial" w:cs="Arial" w:hint="default"/>
        <w:b w:val="0"/>
      </w:rPr>
    </w:lvl>
    <w:lvl w:ilvl="2">
      <w:start w:val="1"/>
      <w:numFmt w:val="lowerLetter"/>
      <w:lvlText w:val="(%3)"/>
      <w:lvlJc w:val="left"/>
      <w:pPr>
        <w:tabs>
          <w:tab w:val="num" w:pos="1417"/>
        </w:tabs>
        <w:ind w:left="1417" w:hanging="708"/>
      </w:pPr>
      <w:rPr>
        <w:rFonts w:ascii="Arial" w:hAnsi="Arial" w:cs="Arial" w:hint="default"/>
        <w:b w:val="0"/>
      </w:rPr>
    </w:lvl>
    <w:lvl w:ilvl="3">
      <w:start w:val="1"/>
      <w:numFmt w:val="lowerRoman"/>
      <w:pStyle w:val="Ttulo4"/>
      <w:lvlText w:val="(%4)"/>
      <w:lvlJc w:val="left"/>
      <w:pPr>
        <w:tabs>
          <w:tab w:val="num" w:pos="2126"/>
        </w:tabs>
        <w:ind w:left="2126" w:hanging="709"/>
      </w:pPr>
      <w:rPr>
        <w:rFonts w:ascii="Arial" w:hAnsi="Arial" w:cs="Arial" w:hint="default"/>
        <w:b w:val="0"/>
      </w:rPr>
    </w:lvl>
    <w:lvl w:ilvl="4">
      <w:start w:val="1"/>
      <w:numFmt w:val="decimal"/>
      <w:lvlText w:val="(%5)"/>
      <w:lvlJc w:val="left"/>
      <w:pPr>
        <w:tabs>
          <w:tab w:val="num" w:pos="2835"/>
        </w:tabs>
        <w:ind w:left="2835" w:hanging="709"/>
      </w:pPr>
      <w:rPr>
        <w:rFonts w:ascii="Arial" w:hAnsi="Arial" w:cs="Arial" w:hint="default"/>
        <w:b w:val="0"/>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227F2732"/>
    <w:multiLevelType w:val="hybridMultilevel"/>
    <w:tmpl w:val="BFCA35DA"/>
    <w:lvl w:ilvl="0" w:tplc="040A0019">
      <w:start w:val="1"/>
      <w:numFmt w:val="lowerLetter"/>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9" w15:restartNumberingAfterBreak="0">
    <w:nsid w:val="24F627B0"/>
    <w:multiLevelType w:val="hybridMultilevel"/>
    <w:tmpl w:val="8B32A7AA"/>
    <w:lvl w:ilvl="0" w:tplc="0C0A000F">
      <w:start w:val="1"/>
      <w:numFmt w:val="decimal"/>
      <w:lvlText w:val="%1."/>
      <w:lvlJc w:val="left"/>
      <w:pPr>
        <w:ind w:left="720" w:hanging="360"/>
      </w:p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20" w15:restartNumberingAfterBreak="0">
    <w:nsid w:val="256C4EA9"/>
    <w:multiLevelType w:val="hybridMultilevel"/>
    <w:tmpl w:val="FAE49D50"/>
    <w:lvl w:ilvl="0" w:tplc="4ABA191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D4433B0"/>
    <w:multiLevelType w:val="multilevel"/>
    <w:tmpl w:val="30348EBE"/>
    <w:lvl w:ilvl="0">
      <w:start w:val="12"/>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D473433"/>
    <w:multiLevelType w:val="hybridMultilevel"/>
    <w:tmpl w:val="61F45F28"/>
    <w:lvl w:ilvl="0" w:tplc="300A0015">
      <w:start w:val="3"/>
      <w:numFmt w:val="upperLetter"/>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23" w15:restartNumberingAfterBreak="0">
    <w:nsid w:val="3170605F"/>
    <w:multiLevelType w:val="multilevel"/>
    <w:tmpl w:val="05EA2F5C"/>
    <w:name w:val="SchCustomListNum"/>
    <w:styleLink w:val="SchCustomList"/>
    <w:lvl w:ilvl="0">
      <w:start w:val="1"/>
      <w:numFmt w:val="none"/>
      <w:pStyle w:val="SchTitle"/>
      <w:suff w:val="nothing"/>
      <w:lvlText w:val=""/>
      <w:lvlJc w:val="left"/>
      <w:pPr>
        <w:ind w:left="0" w:firstLine="0"/>
      </w:pPr>
      <w:rPr>
        <w:rFonts w:ascii="Arial" w:hAnsi="Arial" w:cs="Arial" w:hint="default"/>
        <w:b w:val="0"/>
      </w:rPr>
    </w:lvl>
    <w:lvl w:ilvl="1">
      <w:start w:val="1"/>
      <w:numFmt w:val="none"/>
      <w:pStyle w:val="SchSubtitle"/>
      <w:isLgl/>
      <w:suff w:val="nothing"/>
      <w:lvlText w:val=""/>
      <w:lvlJc w:val="left"/>
      <w:pPr>
        <w:ind w:left="0" w:firstLine="0"/>
      </w:pPr>
      <w:rPr>
        <w:rFonts w:ascii="Arial" w:hAnsi="Arial" w:cs="Arial" w:hint="default"/>
        <w:b w:val="0"/>
      </w:rPr>
    </w:lvl>
    <w:lvl w:ilvl="2">
      <w:start w:val="1"/>
      <w:numFmt w:val="decimal"/>
      <w:pStyle w:val="SchNumber1"/>
      <w:lvlText w:val="%3."/>
      <w:lvlJc w:val="left"/>
      <w:pPr>
        <w:tabs>
          <w:tab w:val="num" w:pos="709"/>
        </w:tabs>
        <w:ind w:left="709" w:hanging="709"/>
      </w:pPr>
      <w:rPr>
        <w:rFonts w:ascii="Arial" w:hAnsi="Arial" w:cs="Arial" w:hint="default"/>
        <w:b w:val="0"/>
      </w:rPr>
    </w:lvl>
    <w:lvl w:ilvl="3">
      <w:start w:val="1"/>
      <w:numFmt w:val="decimal"/>
      <w:pStyle w:val="SchNumber2"/>
      <w:lvlText w:val="%3.%4"/>
      <w:lvlJc w:val="left"/>
      <w:pPr>
        <w:tabs>
          <w:tab w:val="num" w:pos="709"/>
        </w:tabs>
        <w:ind w:left="709" w:hanging="709"/>
      </w:pPr>
      <w:rPr>
        <w:rFonts w:ascii="Arial" w:hAnsi="Arial" w:cs="Arial" w:hint="default"/>
        <w:b w:val="0"/>
      </w:rPr>
    </w:lvl>
    <w:lvl w:ilvl="4">
      <w:start w:val="1"/>
      <w:numFmt w:val="lowerLetter"/>
      <w:pStyle w:val="SchNumber3"/>
      <w:lvlText w:val="(%5)"/>
      <w:lvlJc w:val="left"/>
      <w:pPr>
        <w:tabs>
          <w:tab w:val="num" w:pos="1418"/>
        </w:tabs>
        <w:ind w:left="1418" w:hanging="709"/>
      </w:pPr>
      <w:rPr>
        <w:rFonts w:ascii="Arial" w:hAnsi="Arial" w:cs="Arial" w:hint="default"/>
        <w:b w:val="0"/>
      </w:rPr>
    </w:lvl>
    <w:lvl w:ilvl="5">
      <w:start w:val="1"/>
      <w:numFmt w:val="lowerRoman"/>
      <w:pStyle w:val="SchNumber4"/>
      <w:lvlText w:val="(%6)"/>
      <w:lvlJc w:val="left"/>
      <w:pPr>
        <w:tabs>
          <w:tab w:val="num" w:pos="2126"/>
        </w:tabs>
        <w:ind w:left="2126" w:hanging="708"/>
      </w:pPr>
      <w:rPr>
        <w:rFonts w:hint="default"/>
      </w:rPr>
    </w:lvl>
    <w:lvl w:ilvl="6">
      <w:start w:val="1"/>
      <w:numFmt w:val="decimal"/>
      <w:pStyle w:val="SchNumber5"/>
      <w:lvlText w:val="(%7)"/>
      <w:lvlJc w:val="left"/>
      <w:pPr>
        <w:tabs>
          <w:tab w:val="num" w:pos="2835"/>
        </w:tabs>
        <w:ind w:left="2835" w:hanging="709"/>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31680"/>
        </w:tabs>
        <w:ind w:left="0" w:firstLine="0"/>
      </w:pPr>
      <w:rPr>
        <w:rFonts w:hint="default"/>
      </w:rPr>
    </w:lvl>
  </w:abstractNum>
  <w:abstractNum w:abstractNumId="24" w15:restartNumberingAfterBreak="0">
    <w:nsid w:val="347A6E15"/>
    <w:multiLevelType w:val="hybridMultilevel"/>
    <w:tmpl w:val="F06AA2D4"/>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5" w15:restartNumberingAfterBreak="0">
    <w:nsid w:val="37CD7952"/>
    <w:multiLevelType w:val="hybridMultilevel"/>
    <w:tmpl w:val="0E6EF388"/>
    <w:lvl w:ilvl="0" w:tplc="300A000F">
      <w:start w:val="1"/>
      <w:numFmt w:val="decimal"/>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26" w15:restartNumberingAfterBreak="0">
    <w:nsid w:val="39733166"/>
    <w:multiLevelType w:val="hybridMultilevel"/>
    <w:tmpl w:val="3C865FF6"/>
    <w:lvl w:ilvl="0" w:tplc="DAC69E5A">
      <w:start w:val="1"/>
      <w:numFmt w:val="decimal"/>
      <w:pStyle w:val="Parties"/>
      <w:lvlText w:val="(%1)"/>
      <w:lvlJc w:val="left"/>
      <w:pPr>
        <w:tabs>
          <w:tab w:val="num" w:pos="709"/>
        </w:tabs>
        <w:ind w:left="709" w:hanging="709"/>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415462E5"/>
    <w:multiLevelType w:val="hybridMultilevel"/>
    <w:tmpl w:val="FAE49D50"/>
    <w:lvl w:ilvl="0" w:tplc="4ABA1914">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48313CD"/>
    <w:multiLevelType w:val="hybridMultilevel"/>
    <w:tmpl w:val="526EC126"/>
    <w:lvl w:ilvl="0" w:tplc="040A0005">
      <w:start w:val="1"/>
      <w:numFmt w:val="bullet"/>
      <w:lvlText w:val=""/>
      <w:lvlJc w:val="left"/>
      <w:pPr>
        <w:ind w:left="1440" w:hanging="360"/>
      </w:pPr>
      <w:rPr>
        <w:rFonts w:ascii="Wingdings" w:hAnsi="Wingdings" w:hint="default"/>
      </w:rPr>
    </w:lvl>
    <w:lvl w:ilvl="1" w:tplc="040A0003" w:tentative="1">
      <w:start w:val="1"/>
      <w:numFmt w:val="bullet"/>
      <w:lvlText w:val="o"/>
      <w:lvlJc w:val="left"/>
      <w:pPr>
        <w:ind w:left="2160" w:hanging="360"/>
      </w:pPr>
      <w:rPr>
        <w:rFonts w:ascii="Courier New" w:hAnsi="Courier New" w:cs="Courier New" w:hint="default"/>
      </w:rPr>
    </w:lvl>
    <w:lvl w:ilvl="2" w:tplc="040A0005" w:tentative="1">
      <w:start w:val="1"/>
      <w:numFmt w:val="bullet"/>
      <w:lvlText w:val=""/>
      <w:lvlJc w:val="left"/>
      <w:pPr>
        <w:ind w:left="2880" w:hanging="360"/>
      </w:pPr>
      <w:rPr>
        <w:rFonts w:ascii="Wingdings" w:hAnsi="Wingdings" w:hint="default"/>
      </w:rPr>
    </w:lvl>
    <w:lvl w:ilvl="3" w:tplc="040A0001" w:tentative="1">
      <w:start w:val="1"/>
      <w:numFmt w:val="bullet"/>
      <w:lvlText w:val=""/>
      <w:lvlJc w:val="left"/>
      <w:pPr>
        <w:ind w:left="3600" w:hanging="360"/>
      </w:pPr>
      <w:rPr>
        <w:rFonts w:ascii="Symbol" w:hAnsi="Symbol" w:hint="default"/>
      </w:rPr>
    </w:lvl>
    <w:lvl w:ilvl="4" w:tplc="040A0003" w:tentative="1">
      <w:start w:val="1"/>
      <w:numFmt w:val="bullet"/>
      <w:lvlText w:val="o"/>
      <w:lvlJc w:val="left"/>
      <w:pPr>
        <w:ind w:left="4320" w:hanging="360"/>
      </w:pPr>
      <w:rPr>
        <w:rFonts w:ascii="Courier New" w:hAnsi="Courier New" w:cs="Courier New" w:hint="default"/>
      </w:rPr>
    </w:lvl>
    <w:lvl w:ilvl="5" w:tplc="040A0005" w:tentative="1">
      <w:start w:val="1"/>
      <w:numFmt w:val="bullet"/>
      <w:lvlText w:val=""/>
      <w:lvlJc w:val="left"/>
      <w:pPr>
        <w:ind w:left="5040" w:hanging="360"/>
      </w:pPr>
      <w:rPr>
        <w:rFonts w:ascii="Wingdings" w:hAnsi="Wingdings" w:hint="default"/>
      </w:rPr>
    </w:lvl>
    <w:lvl w:ilvl="6" w:tplc="040A0001" w:tentative="1">
      <w:start w:val="1"/>
      <w:numFmt w:val="bullet"/>
      <w:lvlText w:val=""/>
      <w:lvlJc w:val="left"/>
      <w:pPr>
        <w:ind w:left="5760" w:hanging="360"/>
      </w:pPr>
      <w:rPr>
        <w:rFonts w:ascii="Symbol" w:hAnsi="Symbol" w:hint="default"/>
      </w:rPr>
    </w:lvl>
    <w:lvl w:ilvl="7" w:tplc="040A0003" w:tentative="1">
      <w:start w:val="1"/>
      <w:numFmt w:val="bullet"/>
      <w:lvlText w:val="o"/>
      <w:lvlJc w:val="left"/>
      <w:pPr>
        <w:ind w:left="6480" w:hanging="360"/>
      </w:pPr>
      <w:rPr>
        <w:rFonts w:ascii="Courier New" w:hAnsi="Courier New" w:cs="Courier New" w:hint="default"/>
      </w:rPr>
    </w:lvl>
    <w:lvl w:ilvl="8" w:tplc="040A0005" w:tentative="1">
      <w:start w:val="1"/>
      <w:numFmt w:val="bullet"/>
      <w:lvlText w:val=""/>
      <w:lvlJc w:val="left"/>
      <w:pPr>
        <w:ind w:left="7200" w:hanging="360"/>
      </w:pPr>
      <w:rPr>
        <w:rFonts w:ascii="Wingdings" w:hAnsi="Wingdings" w:hint="default"/>
      </w:rPr>
    </w:lvl>
  </w:abstractNum>
  <w:abstractNum w:abstractNumId="29" w15:restartNumberingAfterBreak="0">
    <w:nsid w:val="519E587F"/>
    <w:multiLevelType w:val="hybridMultilevel"/>
    <w:tmpl w:val="7B90DD40"/>
    <w:lvl w:ilvl="0" w:tplc="300A0001">
      <w:start w:val="1"/>
      <w:numFmt w:val="bullet"/>
      <w:lvlText w:val=""/>
      <w:lvlJc w:val="left"/>
      <w:pPr>
        <w:ind w:left="1429" w:hanging="360"/>
      </w:pPr>
      <w:rPr>
        <w:rFonts w:ascii="Symbol" w:hAnsi="Symbol" w:hint="default"/>
      </w:rPr>
    </w:lvl>
    <w:lvl w:ilvl="1" w:tplc="300A0003" w:tentative="1">
      <w:start w:val="1"/>
      <w:numFmt w:val="bullet"/>
      <w:lvlText w:val="o"/>
      <w:lvlJc w:val="left"/>
      <w:pPr>
        <w:ind w:left="2149" w:hanging="360"/>
      </w:pPr>
      <w:rPr>
        <w:rFonts w:ascii="Courier New" w:hAnsi="Courier New" w:cs="Courier New" w:hint="default"/>
      </w:rPr>
    </w:lvl>
    <w:lvl w:ilvl="2" w:tplc="300A0005" w:tentative="1">
      <w:start w:val="1"/>
      <w:numFmt w:val="bullet"/>
      <w:lvlText w:val=""/>
      <w:lvlJc w:val="left"/>
      <w:pPr>
        <w:ind w:left="2869" w:hanging="360"/>
      </w:pPr>
      <w:rPr>
        <w:rFonts w:ascii="Wingdings" w:hAnsi="Wingdings" w:hint="default"/>
      </w:rPr>
    </w:lvl>
    <w:lvl w:ilvl="3" w:tplc="300A0001" w:tentative="1">
      <w:start w:val="1"/>
      <w:numFmt w:val="bullet"/>
      <w:lvlText w:val=""/>
      <w:lvlJc w:val="left"/>
      <w:pPr>
        <w:ind w:left="3589" w:hanging="360"/>
      </w:pPr>
      <w:rPr>
        <w:rFonts w:ascii="Symbol" w:hAnsi="Symbol" w:hint="default"/>
      </w:rPr>
    </w:lvl>
    <w:lvl w:ilvl="4" w:tplc="300A0003" w:tentative="1">
      <w:start w:val="1"/>
      <w:numFmt w:val="bullet"/>
      <w:lvlText w:val="o"/>
      <w:lvlJc w:val="left"/>
      <w:pPr>
        <w:ind w:left="4309" w:hanging="360"/>
      </w:pPr>
      <w:rPr>
        <w:rFonts w:ascii="Courier New" w:hAnsi="Courier New" w:cs="Courier New" w:hint="default"/>
      </w:rPr>
    </w:lvl>
    <w:lvl w:ilvl="5" w:tplc="300A0005" w:tentative="1">
      <w:start w:val="1"/>
      <w:numFmt w:val="bullet"/>
      <w:lvlText w:val=""/>
      <w:lvlJc w:val="left"/>
      <w:pPr>
        <w:ind w:left="5029" w:hanging="360"/>
      </w:pPr>
      <w:rPr>
        <w:rFonts w:ascii="Wingdings" w:hAnsi="Wingdings" w:hint="default"/>
      </w:rPr>
    </w:lvl>
    <w:lvl w:ilvl="6" w:tplc="300A0001" w:tentative="1">
      <w:start w:val="1"/>
      <w:numFmt w:val="bullet"/>
      <w:lvlText w:val=""/>
      <w:lvlJc w:val="left"/>
      <w:pPr>
        <w:ind w:left="5749" w:hanging="360"/>
      </w:pPr>
      <w:rPr>
        <w:rFonts w:ascii="Symbol" w:hAnsi="Symbol" w:hint="default"/>
      </w:rPr>
    </w:lvl>
    <w:lvl w:ilvl="7" w:tplc="300A0003" w:tentative="1">
      <w:start w:val="1"/>
      <w:numFmt w:val="bullet"/>
      <w:lvlText w:val="o"/>
      <w:lvlJc w:val="left"/>
      <w:pPr>
        <w:ind w:left="6469" w:hanging="360"/>
      </w:pPr>
      <w:rPr>
        <w:rFonts w:ascii="Courier New" w:hAnsi="Courier New" w:cs="Courier New" w:hint="default"/>
      </w:rPr>
    </w:lvl>
    <w:lvl w:ilvl="8" w:tplc="300A0005" w:tentative="1">
      <w:start w:val="1"/>
      <w:numFmt w:val="bullet"/>
      <w:lvlText w:val=""/>
      <w:lvlJc w:val="left"/>
      <w:pPr>
        <w:ind w:left="7189" w:hanging="360"/>
      </w:pPr>
      <w:rPr>
        <w:rFonts w:ascii="Wingdings" w:hAnsi="Wingdings" w:hint="default"/>
      </w:rPr>
    </w:lvl>
  </w:abstractNum>
  <w:abstractNum w:abstractNumId="30" w15:restartNumberingAfterBreak="0">
    <w:nsid w:val="53E11C81"/>
    <w:multiLevelType w:val="multilevel"/>
    <w:tmpl w:val="49FA647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EE40E11"/>
    <w:multiLevelType w:val="hybridMultilevel"/>
    <w:tmpl w:val="A2F876D4"/>
    <w:lvl w:ilvl="0" w:tplc="040A001B">
      <w:start w:val="1"/>
      <w:numFmt w:val="lowerRoman"/>
      <w:lvlText w:val="%1."/>
      <w:lvlJc w:val="right"/>
      <w:pPr>
        <w:ind w:left="1429" w:hanging="360"/>
      </w:pPr>
    </w:lvl>
    <w:lvl w:ilvl="1" w:tplc="040A0019" w:tentative="1">
      <w:start w:val="1"/>
      <w:numFmt w:val="lowerLetter"/>
      <w:lvlText w:val="%2."/>
      <w:lvlJc w:val="left"/>
      <w:pPr>
        <w:ind w:left="2149" w:hanging="360"/>
      </w:pPr>
    </w:lvl>
    <w:lvl w:ilvl="2" w:tplc="040A001B" w:tentative="1">
      <w:start w:val="1"/>
      <w:numFmt w:val="lowerRoman"/>
      <w:lvlText w:val="%3."/>
      <w:lvlJc w:val="right"/>
      <w:pPr>
        <w:ind w:left="2869" w:hanging="180"/>
      </w:pPr>
    </w:lvl>
    <w:lvl w:ilvl="3" w:tplc="040A000F" w:tentative="1">
      <w:start w:val="1"/>
      <w:numFmt w:val="decimal"/>
      <w:lvlText w:val="%4."/>
      <w:lvlJc w:val="left"/>
      <w:pPr>
        <w:ind w:left="3589" w:hanging="360"/>
      </w:pPr>
    </w:lvl>
    <w:lvl w:ilvl="4" w:tplc="040A0019" w:tentative="1">
      <w:start w:val="1"/>
      <w:numFmt w:val="lowerLetter"/>
      <w:lvlText w:val="%5."/>
      <w:lvlJc w:val="left"/>
      <w:pPr>
        <w:ind w:left="4309" w:hanging="360"/>
      </w:pPr>
    </w:lvl>
    <w:lvl w:ilvl="5" w:tplc="040A001B" w:tentative="1">
      <w:start w:val="1"/>
      <w:numFmt w:val="lowerRoman"/>
      <w:lvlText w:val="%6."/>
      <w:lvlJc w:val="right"/>
      <w:pPr>
        <w:ind w:left="5029" w:hanging="180"/>
      </w:pPr>
    </w:lvl>
    <w:lvl w:ilvl="6" w:tplc="040A000F" w:tentative="1">
      <w:start w:val="1"/>
      <w:numFmt w:val="decimal"/>
      <w:lvlText w:val="%7."/>
      <w:lvlJc w:val="left"/>
      <w:pPr>
        <w:ind w:left="5749" w:hanging="360"/>
      </w:pPr>
    </w:lvl>
    <w:lvl w:ilvl="7" w:tplc="040A0019" w:tentative="1">
      <w:start w:val="1"/>
      <w:numFmt w:val="lowerLetter"/>
      <w:lvlText w:val="%8."/>
      <w:lvlJc w:val="left"/>
      <w:pPr>
        <w:ind w:left="6469" w:hanging="360"/>
      </w:pPr>
    </w:lvl>
    <w:lvl w:ilvl="8" w:tplc="040A001B" w:tentative="1">
      <w:start w:val="1"/>
      <w:numFmt w:val="lowerRoman"/>
      <w:lvlText w:val="%9."/>
      <w:lvlJc w:val="right"/>
      <w:pPr>
        <w:ind w:left="7189" w:hanging="180"/>
      </w:pPr>
    </w:lvl>
  </w:abstractNum>
  <w:abstractNum w:abstractNumId="32" w15:restartNumberingAfterBreak="0">
    <w:nsid w:val="64670A8F"/>
    <w:multiLevelType w:val="hybridMultilevel"/>
    <w:tmpl w:val="FEC21202"/>
    <w:lvl w:ilvl="0" w:tplc="50B6BF60">
      <w:start w:val="1"/>
      <w:numFmt w:val="lowerLetter"/>
      <w:lvlText w:val="%1)"/>
      <w:lvlJc w:val="left"/>
      <w:pPr>
        <w:ind w:left="72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3" w15:restartNumberingAfterBreak="0">
    <w:nsid w:val="67C77D34"/>
    <w:multiLevelType w:val="hybridMultilevel"/>
    <w:tmpl w:val="FAE49D50"/>
    <w:lvl w:ilvl="0" w:tplc="4ABA1914">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013541C"/>
    <w:multiLevelType w:val="multilevel"/>
    <w:tmpl w:val="CF1E2BE6"/>
    <w:lvl w:ilvl="0">
      <w:start w:val="1"/>
      <w:numFmt w:val="upperRoman"/>
      <w:lvlText w:val="%1."/>
      <w:lvlJc w:val="left"/>
      <w:pPr>
        <w:ind w:left="1080" w:hanging="720"/>
      </w:pPr>
      <w:rPr>
        <w:rFonts w:hint="default"/>
      </w:rPr>
    </w:lvl>
    <w:lvl w:ilvl="1">
      <w:start w:val="1"/>
      <w:numFmt w:val="decimal"/>
      <w:isLgl/>
      <w:lvlText w:val="%1.%2."/>
      <w:lvlJc w:val="left"/>
      <w:pPr>
        <w:ind w:left="1080" w:hanging="720"/>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5" w15:restartNumberingAfterBreak="0">
    <w:nsid w:val="701937B1"/>
    <w:multiLevelType w:val="hybridMultilevel"/>
    <w:tmpl w:val="6AEE9840"/>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6" w15:restartNumberingAfterBreak="0">
    <w:nsid w:val="750222A6"/>
    <w:multiLevelType w:val="hybridMultilevel"/>
    <w:tmpl w:val="A2F876D4"/>
    <w:lvl w:ilvl="0" w:tplc="040A001B">
      <w:start w:val="1"/>
      <w:numFmt w:val="lowerRoman"/>
      <w:lvlText w:val="%1."/>
      <w:lvlJc w:val="right"/>
      <w:pPr>
        <w:ind w:left="1429" w:hanging="360"/>
      </w:pPr>
    </w:lvl>
    <w:lvl w:ilvl="1" w:tplc="040A0019" w:tentative="1">
      <w:start w:val="1"/>
      <w:numFmt w:val="lowerLetter"/>
      <w:lvlText w:val="%2."/>
      <w:lvlJc w:val="left"/>
      <w:pPr>
        <w:ind w:left="2149" w:hanging="360"/>
      </w:pPr>
    </w:lvl>
    <w:lvl w:ilvl="2" w:tplc="040A001B" w:tentative="1">
      <w:start w:val="1"/>
      <w:numFmt w:val="lowerRoman"/>
      <w:lvlText w:val="%3."/>
      <w:lvlJc w:val="right"/>
      <w:pPr>
        <w:ind w:left="2869" w:hanging="180"/>
      </w:pPr>
    </w:lvl>
    <w:lvl w:ilvl="3" w:tplc="040A000F" w:tentative="1">
      <w:start w:val="1"/>
      <w:numFmt w:val="decimal"/>
      <w:lvlText w:val="%4."/>
      <w:lvlJc w:val="left"/>
      <w:pPr>
        <w:ind w:left="3589" w:hanging="360"/>
      </w:pPr>
    </w:lvl>
    <w:lvl w:ilvl="4" w:tplc="040A0019" w:tentative="1">
      <w:start w:val="1"/>
      <w:numFmt w:val="lowerLetter"/>
      <w:lvlText w:val="%5."/>
      <w:lvlJc w:val="left"/>
      <w:pPr>
        <w:ind w:left="4309" w:hanging="360"/>
      </w:pPr>
    </w:lvl>
    <w:lvl w:ilvl="5" w:tplc="040A001B" w:tentative="1">
      <w:start w:val="1"/>
      <w:numFmt w:val="lowerRoman"/>
      <w:lvlText w:val="%6."/>
      <w:lvlJc w:val="right"/>
      <w:pPr>
        <w:ind w:left="5029" w:hanging="180"/>
      </w:pPr>
    </w:lvl>
    <w:lvl w:ilvl="6" w:tplc="040A000F" w:tentative="1">
      <w:start w:val="1"/>
      <w:numFmt w:val="decimal"/>
      <w:lvlText w:val="%7."/>
      <w:lvlJc w:val="left"/>
      <w:pPr>
        <w:ind w:left="5749" w:hanging="360"/>
      </w:pPr>
    </w:lvl>
    <w:lvl w:ilvl="7" w:tplc="040A0019" w:tentative="1">
      <w:start w:val="1"/>
      <w:numFmt w:val="lowerLetter"/>
      <w:lvlText w:val="%8."/>
      <w:lvlJc w:val="left"/>
      <w:pPr>
        <w:ind w:left="6469" w:hanging="360"/>
      </w:pPr>
    </w:lvl>
    <w:lvl w:ilvl="8" w:tplc="040A001B" w:tentative="1">
      <w:start w:val="1"/>
      <w:numFmt w:val="lowerRoman"/>
      <w:lvlText w:val="%9."/>
      <w:lvlJc w:val="right"/>
      <w:pPr>
        <w:ind w:left="7189" w:hanging="180"/>
      </w:pPr>
    </w:lvl>
  </w:abstractNum>
  <w:abstractNum w:abstractNumId="37" w15:restartNumberingAfterBreak="0">
    <w:nsid w:val="769A43E3"/>
    <w:multiLevelType w:val="hybridMultilevel"/>
    <w:tmpl w:val="D08E591A"/>
    <w:lvl w:ilvl="0" w:tplc="053E8012">
      <w:start w:val="1"/>
      <w:numFmt w:val="lowerRoman"/>
      <w:lvlText w:val="(%1)"/>
      <w:lvlJc w:val="left"/>
      <w:pPr>
        <w:ind w:left="1080" w:hanging="72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8" w15:restartNumberingAfterBreak="0">
    <w:nsid w:val="79C722FB"/>
    <w:multiLevelType w:val="multilevel"/>
    <w:tmpl w:val="F25C7322"/>
    <w:lvl w:ilvl="0">
      <w:start w:val="1"/>
      <w:numFmt w:val="decimal"/>
      <w:lvlText w:val="%1."/>
      <w:lvlJc w:val="left"/>
      <w:pPr>
        <w:tabs>
          <w:tab w:val="num" w:pos="709"/>
        </w:tabs>
        <w:ind w:left="709" w:hanging="709"/>
      </w:pPr>
      <w:rPr>
        <w:rFonts w:ascii="Arial" w:hAnsi="Arial" w:cs="Arial" w:hint="default"/>
        <w:b/>
      </w:rPr>
    </w:lvl>
    <w:lvl w:ilvl="1">
      <w:start w:val="1"/>
      <w:numFmt w:val="decimal"/>
      <w:isLgl/>
      <w:lvlText w:val="%1.%2"/>
      <w:lvlJc w:val="left"/>
      <w:pPr>
        <w:tabs>
          <w:tab w:val="num" w:pos="4679"/>
        </w:tabs>
        <w:ind w:left="4679" w:hanging="709"/>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tabs>
          <w:tab w:val="num" w:pos="1417"/>
        </w:tabs>
        <w:ind w:left="1417" w:hanging="708"/>
      </w:pPr>
      <w:rPr>
        <w:rFonts w:ascii="Arial" w:hAnsi="Arial" w:cs="Arial" w:hint="default"/>
        <w:b w:val="0"/>
        <w:i w:val="0"/>
      </w:rPr>
    </w:lvl>
    <w:lvl w:ilvl="3">
      <w:start w:val="1"/>
      <w:numFmt w:val="lowerRoman"/>
      <w:lvlText w:val="(%4)"/>
      <w:lvlJc w:val="left"/>
      <w:pPr>
        <w:tabs>
          <w:tab w:val="num" w:pos="2126"/>
        </w:tabs>
        <w:ind w:left="2126" w:hanging="709"/>
      </w:pPr>
      <w:rPr>
        <w:rFonts w:ascii="Arial" w:hAnsi="Arial" w:cs="Arial" w:hint="default"/>
        <w:b w:val="0"/>
      </w:rPr>
    </w:lvl>
    <w:lvl w:ilvl="4">
      <w:start w:val="1"/>
      <w:numFmt w:val="decimal"/>
      <w:lvlText w:val="(%5)"/>
      <w:lvlJc w:val="left"/>
      <w:pPr>
        <w:tabs>
          <w:tab w:val="num" w:pos="2835"/>
        </w:tabs>
        <w:ind w:left="2835" w:hanging="709"/>
      </w:pPr>
      <w:rPr>
        <w:rFonts w:ascii="Arial" w:hAnsi="Arial" w:cs="Arial" w:hint="default"/>
        <w:b w:val="0"/>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9" w15:restartNumberingAfterBreak="0">
    <w:nsid w:val="7FBC11FC"/>
    <w:multiLevelType w:val="hybridMultilevel"/>
    <w:tmpl w:val="DEB8E370"/>
    <w:lvl w:ilvl="0" w:tplc="0AC0A52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33"/>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5"/>
  </w:num>
  <w:num w:numId="6">
    <w:abstractNumId w:val="17"/>
  </w:num>
  <w:num w:numId="7">
    <w:abstractNumId w:val="26"/>
  </w:num>
  <w:num w:numId="8">
    <w:abstractNumId w:val="12"/>
  </w:num>
  <w:num w:numId="9">
    <w:abstractNumId w:val="23"/>
  </w:num>
  <w:num w:numId="10">
    <w:abstractNumId w:val="13"/>
  </w:num>
  <w:num w:numId="11">
    <w:abstractNumId w:val="20"/>
  </w:num>
  <w:num w:numId="12">
    <w:abstractNumId w:val="21"/>
  </w:num>
  <w:num w:numId="13">
    <w:abstractNumId w:val="22"/>
  </w:num>
  <w:num w:numId="14">
    <w:abstractNumId w:val="39"/>
  </w:num>
  <w:num w:numId="15">
    <w:abstractNumId w:val="5"/>
  </w:num>
  <w:num w:numId="16">
    <w:abstractNumId w:val="6"/>
  </w:num>
  <w:num w:numId="17">
    <w:abstractNumId w:val="25"/>
  </w:num>
  <w:num w:numId="18">
    <w:abstractNumId w:val="15"/>
  </w:num>
  <w:num w:numId="19">
    <w:abstractNumId w:val="29"/>
  </w:num>
  <w:num w:numId="20">
    <w:abstractNumId w:val="38"/>
  </w:num>
  <w:num w:numId="21">
    <w:abstractNumId w:val="16"/>
  </w:num>
  <w:num w:numId="22">
    <w:abstractNumId w:val="1"/>
  </w:num>
  <w:num w:numId="23">
    <w:abstractNumId w:val="24"/>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num>
  <w:num w:numId="26">
    <w:abstractNumId w:val="30"/>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27"/>
  </w:num>
  <w:num w:numId="37">
    <w:abstractNumId w:val="11"/>
  </w:num>
  <w:num w:numId="38">
    <w:abstractNumId w:val="9"/>
  </w:num>
  <w:num w:numId="39">
    <w:abstractNumId w:val="2"/>
  </w:num>
  <w:num w:numId="40">
    <w:abstractNumId w:val="8"/>
  </w:num>
  <w:num w:numId="41">
    <w:abstractNumId w:val="37"/>
  </w:num>
  <w:num w:numId="42">
    <w:abstractNumId w:val="4"/>
  </w:num>
  <w:num w:numId="43">
    <w:abstractNumId w:val="31"/>
  </w:num>
  <w:num w:numId="44">
    <w:abstractNumId w:val="36"/>
  </w:num>
  <w:num w:numId="45">
    <w:abstractNumId w:val="7"/>
  </w:num>
  <w:num w:numId="46">
    <w:abstractNumId w:val="7"/>
  </w:num>
  <w:num w:numId="47">
    <w:abstractNumId w:val="7"/>
  </w:num>
  <w:num w:numId="48">
    <w:abstractNumId w:val="7"/>
  </w:num>
  <w:num w:numId="4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7"/>
  </w:num>
  <w:num w:numId="51">
    <w:abstractNumId w:val="7"/>
  </w:num>
  <w:num w:numId="52">
    <w:abstractNumId w:val="7"/>
  </w:num>
  <w:num w:numId="53">
    <w:abstractNumId w:val="14"/>
  </w:num>
  <w:num w:numId="54">
    <w:abstractNumId w:val="7"/>
  </w:num>
  <w:num w:numId="55">
    <w:abstractNumId w:val="7"/>
  </w:num>
  <w:num w:numId="56">
    <w:abstractNumId w:val="7"/>
  </w:num>
  <w:num w:numId="57">
    <w:abstractNumId w:val="7"/>
  </w:num>
  <w:num w:numId="58">
    <w:abstractNumId w:val="7"/>
  </w:num>
  <w:num w:numId="59">
    <w:abstractNumId w:val="7"/>
  </w:num>
  <w:num w:numId="60">
    <w:abstractNumId w:val="7"/>
  </w:num>
  <w:num w:numId="61">
    <w:abstractNumId w:val="7"/>
  </w:num>
  <w:num w:numId="62">
    <w:abstractNumId w:val="7"/>
  </w:num>
  <w:num w:numId="63">
    <w:abstractNumId w:val="7"/>
  </w:num>
  <w:num w:numId="64">
    <w:abstractNumId w:val="7"/>
  </w:num>
  <w:num w:numId="65">
    <w:abstractNumId w:val="7"/>
  </w:num>
  <w:num w:numId="66">
    <w:abstractNumId w:val="7"/>
  </w:num>
  <w:num w:numId="67">
    <w:abstractNumId w:val="7"/>
  </w:num>
  <w:num w:numId="68">
    <w:abstractNumId w:val="7"/>
  </w:num>
  <w:num w:numId="69">
    <w:abstractNumId w:val="7"/>
  </w:num>
  <w:num w:numId="70">
    <w:abstractNumId w:val="7"/>
  </w:num>
  <w:num w:numId="71">
    <w:abstractNumId w:val="7"/>
  </w:num>
  <w:num w:numId="72">
    <w:abstractNumId w:val="7"/>
  </w:num>
  <w:num w:numId="73">
    <w:abstractNumId w:val="10"/>
  </w:num>
  <w:num w:numId="74">
    <w:abstractNumId w:val="7"/>
  </w:num>
  <w:num w:numId="75">
    <w:abstractNumId w:val="7"/>
  </w:num>
  <w:num w:numId="76">
    <w:abstractNumId w:val="34"/>
  </w:num>
  <w:num w:numId="77">
    <w:abstractNumId w:val="3"/>
  </w:num>
  <w:num w:numId="78">
    <w:abstractNumId w:val="7"/>
  </w:num>
  <w:num w:numId="79">
    <w:abstractNumId w:val="7"/>
  </w:num>
  <w:num w:numId="80">
    <w:abstractNumId w:val="7"/>
  </w:num>
  <w:num w:numId="81">
    <w:abstractNumId w:val="32"/>
  </w:num>
  <w:num w:numId="82">
    <w:abstractNumId w:val="18"/>
  </w:num>
  <w:num w:numId="83">
    <w:abstractNumId w:val="7"/>
  </w:num>
  <w:num w:numId="84">
    <w:abstractNumId w:val="7"/>
  </w:num>
  <w:num w:numId="85">
    <w:abstractNumId w:val="7"/>
  </w:num>
  <w:num w:numId="86">
    <w:abstractNumId w:val="28"/>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6505"/>
    <w:rsid w:val="00032AEB"/>
    <w:rsid w:val="000356DE"/>
    <w:rsid w:val="00040B25"/>
    <w:rsid w:val="000519EF"/>
    <w:rsid w:val="00055A9B"/>
    <w:rsid w:val="0007322F"/>
    <w:rsid w:val="00084DDF"/>
    <w:rsid w:val="000869D2"/>
    <w:rsid w:val="000869D4"/>
    <w:rsid w:val="000872F6"/>
    <w:rsid w:val="00091990"/>
    <w:rsid w:val="000A3D44"/>
    <w:rsid w:val="000A4E63"/>
    <w:rsid w:val="000B344B"/>
    <w:rsid w:val="000B4B17"/>
    <w:rsid w:val="000C393F"/>
    <w:rsid w:val="001069CD"/>
    <w:rsid w:val="00110110"/>
    <w:rsid w:val="00113BC5"/>
    <w:rsid w:val="0011566C"/>
    <w:rsid w:val="0014001A"/>
    <w:rsid w:val="001402C5"/>
    <w:rsid w:val="00161D77"/>
    <w:rsid w:val="001A4ECD"/>
    <w:rsid w:val="001B566F"/>
    <w:rsid w:val="001E786E"/>
    <w:rsid w:val="001F16A6"/>
    <w:rsid w:val="001F4006"/>
    <w:rsid w:val="00201663"/>
    <w:rsid w:val="00207DBE"/>
    <w:rsid w:val="00225FD0"/>
    <w:rsid w:val="002371C7"/>
    <w:rsid w:val="0024101E"/>
    <w:rsid w:val="00243AE9"/>
    <w:rsid w:val="002629DE"/>
    <w:rsid w:val="00270A55"/>
    <w:rsid w:val="002835EF"/>
    <w:rsid w:val="00290B0C"/>
    <w:rsid w:val="002B005E"/>
    <w:rsid w:val="002D16B3"/>
    <w:rsid w:val="002D319F"/>
    <w:rsid w:val="002D6045"/>
    <w:rsid w:val="002E06AB"/>
    <w:rsid w:val="002E0808"/>
    <w:rsid w:val="002E321B"/>
    <w:rsid w:val="003251F0"/>
    <w:rsid w:val="003302A2"/>
    <w:rsid w:val="0034117F"/>
    <w:rsid w:val="00341923"/>
    <w:rsid w:val="003457D6"/>
    <w:rsid w:val="00350EBF"/>
    <w:rsid w:val="00351474"/>
    <w:rsid w:val="00354AC4"/>
    <w:rsid w:val="00370B3D"/>
    <w:rsid w:val="00370BD4"/>
    <w:rsid w:val="00372DED"/>
    <w:rsid w:val="003815A2"/>
    <w:rsid w:val="003F0C19"/>
    <w:rsid w:val="003F2101"/>
    <w:rsid w:val="004358DF"/>
    <w:rsid w:val="0044083D"/>
    <w:rsid w:val="00447DEA"/>
    <w:rsid w:val="00451F97"/>
    <w:rsid w:val="004562FC"/>
    <w:rsid w:val="0047419D"/>
    <w:rsid w:val="004763BF"/>
    <w:rsid w:val="00496411"/>
    <w:rsid w:val="00496A9C"/>
    <w:rsid w:val="004A0A1C"/>
    <w:rsid w:val="004A4B99"/>
    <w:rsid w:val="004C46CF"/>
    <w:rsid w:val="004C5F04"/>
    <w:rsid w:val="004F77C3"/>
    <w:rsid w:val="00503514"/>
    <w:rsid w:val="00503760"/>
    <w:rsid w:val="00505F69"/>
    <w:rsid w:val="00515629"/>
    <w:rsid w:val="00523130"/>
    <w:rsid w:val="00530A80"/>
    <w:rsid w:val="00535DCE"/>
    <w:rsid w:val="0054543C"/>
    <w:rsid w:val="005577F9"/>
    <w:rsid w:val="00571EAD"/>
    <w:rsid w:val="005A46BD"/>
    <w:rsid w:val="005B25E2"/>
    <w:rsid w:val="005B35BE"/>
    <w:rsid w:val="005D3F91"/>
    <w:rsid w:val="005D4080"/>
    <w:rsid w:val="00611152"/>
    <w:rsid w:val="00615AD2"/>
    <w:rsid w:val="00634D31"/>
    <w:rsid w:val="00635AE9"/>
    <w:rsid w:val="0066490F"/>
    <w:rsid w:val="00666661"/>
    <w:rsid w:val="00670DC0"/>
    <w:rsid w:val="006B0872"/>
    <w:rsid w:val="006D151B"/>
    <w:rsid w:val="006E2B3D"/>
    <w:rsid w:val="006F1472"/>
    <w:rsid w:val="006F3688"/>
    <w:rsid w:val="00700740"/>
    <w:rsid w:val="00702046"/>
    <w:rsid w:val="007204C8"/>
    <w:rsid w:val="00721ACA"/>
    <w:rsid w:val="00731B3C"/>
    <w:rsid w:val="00741C05"/>
    <w:rsid w:val="007509FC"/>
    <w:rsid w:val="00755674"/>
    <w:rsid w:val="00755A88"/>
    <w:rsid w:val="00783209"/>
    <w:rsid w:val="00787BE9"/>
    <w:rsid w:val="007916AE"/>
    <w:rsid w:val="007936DF"/>
    <w:rsid w:val="00793769"/>
    <w:rsid w:val="007B0320"/>
    <w:rsid w:val="007B6513"/>
    <w:rsid w:val="007C63AB"/>
    <w:rsid w:val="007C79CA"/>
    <w:rsid w:val="007F1427"/>
    <w:rsid w:val="00800350"/>
    <w:rsid w:val="008004EA"/>
    <w:rsid w:val="0080686A"/>
    <w:rsid w:val="008213D7"/>
    <w:rsid w:val="00821D41"/>
    <w:rsid w:val="00822F04"/>
    <w:rsid w:val="0083256F"/>
    <w:rsid w:val="00834989"/>
    <w:rsid w:val="008351D0"/>
    <w:rsid w:val="008721D9"/>
    <w:rsid w:val="008739A2"/>
    <w:rsid w:val="00873DB0"/>
    <w:rsid w:val="008A4038"/>
    <w:rsid w:val="008A7777"/>
    <w:rsid w:val="008D0338"/>
    <w:rsid w:val="008E463D"/>
    <w:rsid w:val="008E489C"/>
    <w:rsid w:val="008E71CA"/>
    <w:rsid w:val="008E7964"/>
    <w:rsid w:val="00900553"/>
    <w:rsid w:val="00910BAF"/>
    <w:rsid w:val="009120A4"/>
    <w:rsid w:val="009656FE"/>
    <w:rsid w:val="009757F5"/>
    <w:rsid w:val="0098127A"/>
    <w:rsid w:val="00992857"/>
    <w:rsid w:val="0099580D"/>
    <w:rsid w:val="009C18D6"/>
    <w:rsid w:val="009D4849"/>
    <w:rsid w:val="009D7AFF"/>
    <w:rsid w:val="009D7E2A"/>
    <w:rsid w:val="009F0316"/>
    <w:rsid w:val="009F59F2"/>
    <w:rsid w:val="00A1621D"/>
    <w:rsid w:val="00A1674F"/>
    <w:rsid w:val="00A44626"/>
    <w:rsid w:val="00A82F52"/>
    <w:rsid w:val="00A9601D"/>
    <w:rsid w:val="00AA0F32"/>
    <w:rsid w:val="00AB6292"/>
    <w:rsid w:val="00AC51AF"/>
    <w:rsid w:val="00AD07E3"/>
    <w:rsid w:val="00AF5CA9"/>
    <w:rsid w:val="00B24A64"/>
    <w:rsid w:val="00B34C34"/>
    <w:rsid w:val="00B63A27"/>
    <w:rsid w:val="00B63ECC"/>
    <w:rsid w:val="00B666EB"/>
    <w:rsid w:val="00B91AA6"/>
    <w:rsid w:val="00BA5F10"/>
    <w:rsid w:val="00BB114C"/>
    <w:rsid w:val="00BB2A10"/>
    <w:rsid w:val="00BC7A90"/>
    <w:rsid w:val="00BE0679"/>
    <w:rsid w:val="00BF1306"/>
    <w:rsid w:val="00BF34AB"/>
    <w:rsid w:val="00C11B8D"/>
    <w:rsid w:val="00C2047D"/>
    <w:rsid w:val="00C23FC9"/>
    <w:rsid w:val="00C25A18"/>
    <w:rsid w:val="00C448EA"/>
    <w:rsid w:val="00C44B40"/>
    <w:rsid w:val="00C50147"/>
    <w:rsid w:val="00C54643"/>
    <w:rsid w:val="00C5646F"/>
    <w:rsid w:val="00C602EA"/>
    <w:rsid w:val="00C7070F"/>
    <w:rsid w:val="00C83D7A"/>
    <w:rsid w:val="00C91B08"/>
    <w:rsid w:val="00CA200A"/>
    <w:rsid w:val="00CB6394"/>
    <w:rsid w:val="00CC54F6"/>
    <w:rsid w:val="00CD0078"/>
    <w:rsid w:val="00CE7ED0"/>
    <w:rsid w:val="00CF3356"/>
    <w:rsid w:val="00CF789B"/>
    <w:rsid w:val="00CF7BB7"/>
    <w:rsid w:val="00D46890"/>
    <w:rsid w:val="00D61008"/>
    <w:rsid w:val="00D64875"/>
    <w:rsid w:val="00D755E4"/>
    <w:rsid w:val="00D97E1C"/>
    <w:rsid w:val="00DD79D8"/>
    <w:rsid w:val="00DE6B21"/>
    <w:rsid w:val="00DF588B"/>
    <w:rsid w:val="00E04C63"/>
    <w:rsid w:val="00E50834"/>
    <w:rsid w:val="00E532F1"/>
    <w:rsid w:val="00E53AF3"/>
    <w:rsid w:val="00E91819"/>
    <w:rsid w:val="00E95ADA"/>
    <w:rsid w:val="00EC7077"/>
    <w:rsid w:val="00EC7B7C"/>
    <w:rsid w:val="00ED5028"/>
    <w:rsid w:val="00F36505"/>
    <w:rsid w:val="00F5114B"/>
    <w:rsid w:val="00F52565"/>
    <w:rsid w:val="00F6693F"/>
    <w:rsid w:val="00F76C55"/>
    <w:rsid w:val="00F92349"/>
    <w:rsid w:val="00F92DA2"/>
    <w:rsid w:val="00F93820"/>
    <w:rsid w:val="00F94872"/>
    <w:rsid w:val="00F96F76"/>
    <w:rsid w:val="00FA4BAE"/>
    <w:rsid w:val="00FB4045"/>
    <w:rsid w:val="00FD06BC"/>
    <w:rsid w:val="00FD0EA7"/>
    <w:rsid w:val="00FD7198"/>
    <w:rsid w:val="00FE548F"/>
    <w:rsid w:val="00FF4043"/>
    <w:rsid w:val="00FF79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AE24C3"/>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17" w:unhideWhenUsed="1"/>
    <w:lsdException w:name="index 2" w:semiHidden="1" w:uiPriority="17" w:unhideWhenUsed="1"/>
    <w:lsdException w:name="index 3" w:semiHidden="1" w:uiPriority="17" w:unhideWhenUsed="1"/>
    <w:lsdException w:name="index 4" w:semiHidden="1" w:uiPriority="17" w:unhideWhenUsed="1"/>
    <w:lsdException w:name="index 5" w:semiHidden="1" w:uiPriority="17" w:unhideWhenUsed="1"/>
    <w:lsdException w:name="index 6" w:semiHidden="1" w:uiPriority="17" w:unhideWhenUsed="1"/>
    <w:lsdException w:name="index 7" w:semiHidden="1" w:uiPriority="17" w:unhideWhenUsed="1"/>
    <w:lsdException w:name="index 8" w:semiHidden="1" w:uiPriority="17" w:unhideWhenUsed="1"/>
    <w:lsdException w:name="index 9" w:semiHidden="1" w:uiPriority="17"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0" w:unhideWhenUsed="1"/>
    <w:lsdException w:name="toc 6" w:semiHidden="1" w:uiPriority="49" w:unhideWhenUsed="1"/>
    <w:lsdException w:name="toc 7" w:semiHidden="1" w:uiPriority="49" w:unhideWhenUsed="1"/>
    <w:lsdException w:name="toc 8" w:semiHidden="1" w:uiPriority="49" w:unhideWhenUsed="1"/>
    <w:lsdException w:name="toc 9" w:semiHidden="1" w:uiPriority="49" w:unhideWhenUsed="1"/>
    <w:lsdException w:name="Normal Indent" w:semiHidden="1" w:uiPriority="29" w:unhideWhenUsed="1"/>
    <w:lsdException w:name="footnote text" w:semiHidden="1" w:uiPriority="17" w:unhideWhenUsed="1"/>
    <w:lsdException w:name="annotation text" w:semiHidden="1" w:uiPriority="17" w:unhideWhenUsed="1"/>
    <w:lsdException w:name="header" w:semiHidden="1" w:uiPriority="13" w:unhideWhenUsed="1"/>
    <w:lsdException w:name="footer" w:semiHidden="1" w:unhideWhenUsed="1"/>
    <w:lsdException w:name="index heading" w:semiHidden="1" w:uiPriority="17" w:unhideWhenUsed="1"/>
    <w:lsdException w:name="caption" w:semiHidden="1" w:uiPriority="17" w:unhideWhenUsed="1" w:qFormat="1"/>
    <w:lsdException w:name="table of figures" w:semiHidden="1" w:uiPriority="17" w:unhideWhenUsed="1"/>
    <w:lsdException w:name="envelope address" w:semiHidden="1" w:uiPriority="17" w:unhideWhenUsed="1"/>
    <w:lsdException w:name="envelope return" w:semiHidden="1" w:uiPriority="17" w:unhideWhenUsed="1"/>
    <w:lsdException w:name="footnote reference" w:semiHidden="1" w:uiPriority="17" w:unhideWhenUsed="1"/>
    <w:lsdException w:name="annotation reference" w:semiHidden="1" w:unhideWhenUsed="1"/>
    <w:lsdException w:name="line number" w:semiHidden="1" w:uiPriority="17" w:unhideWhenUsed="1"/>
    <w:lsdException w:name="page number" w:semiHidden="1" w:uiPriority="17" w:unhideWhenUsed="1"/>
    <w:lsdException w:name="endnote reference" w:semiHidden="1" w:uiPriority="17" w:unhideWhenUsed="1"/>
    <w:lsdException w:name="endnote text" w:semiHidden="1" w:uiPriority="17" w:unhideWhenUsed="1"/>
    <w:lsdException w:name="table of authorities" w:semiHidden="1" w:uiPriority="17" w:unhideWhenUsed="1"/>
    <w:lsdException w:name="macro" w:semiHidden="1" w:uiPriority="17" w:unhideWhenUsed="1"/>
    <w:lsdException w:name="toa heading" w:semiHidden="1" w:uiPriority="4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29"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8" w:qFormat="1"/>
    <w:lsdException w:name="Closing" w:semiHidden="1" w:uiPriority="17" w:unhideWhenUsed="1"/>
    <w:lsdException w:name="Signature" w:semiHidden="1" w:uiPriority="17" w:unhideWhenUsed="1"/>
    <w:lsdException w:name="Default Paragraph Font" w:semiHidden="1" w:uiPriority="1" w:unhideWhenUsed="1"/>
    <w:lsdException w:name="Body Text" w:semiHidden="1" w:uiPriority="17" w:unhideWhenUsed="1"/>
    <w:lsdException w:name="Body Text Indent" w:semiHidden="1" w:uiPriority="17" w:unhideWhenUsed="1"/>
    <w:lsdException w:name="List Continue" w:semiHidden="1" w:unhideWhenUsed="1"/>
    <w:lsdException w:name="List Continue 2" w:semiHidden="1" w:unhideWhenUsed="1"/>
    <w:lsdException w:name="List Continue 3" w:semiHidden="1" w:uiPriority="29" w:unhideWhenUsed="1"/>
    <w:lsdException w:name="List Continue 4" w:semiHidden="1" w:unhideWhenUsed="1"/>
    <w:lsdException w:name="List Continue 5" w:semiHidden="1" w:unhideWhenUsed="1"/>
    <w:lsdException w:name="Message Header" w:semiHidden="1" w:uiPriority="17" w:unhideWhenUsed="1"/>
    <w:lsdException w:name="Subtitle" w:uiPriority="18" w:qFormat="1"/>
    <w:lsdException w:name="Salutation" w:semiHidden="1" w:uiPriority="17" w:unhideWhenUsed="1"/>
    <w:lsdException w:name="Date" w:semiHidden="1" w:uiPriority="17" w:unhideWhenUsed="1"/>
    <w:lsdException w:name="Body Text First Indent" w:semiHidden="1" w:uiPriority="17" w:unhideWhenUsed="1"/>
    <w:lsdException w:name="Body Text First Indent 2" w:semiHidden="1" w:uiPriority="17" w:unhideWhenUsed="1"/>
    <w:lsdException w:name="Note Heading" w:semiHidden="1" w:uiPriority="17" w:unhideWhenUsed="1"/>
    <w:lsdException w:name="Body Text 2" w:semiHidden="1" w:uiPriority="17" w:unhideWhenUsed="1"/>
    <w:lsdException w:name="Body Text 3" w:semiHidden="1" w:uiPriority="17" w:unhideWhenUsed="1"/>
    <w:lsdException w:name="Body Text Indent 2" w:semiHidden="1" w:uiPriority="17" w:unhideWhenUsed="1"/>
    <w:lsdException w:name="Body Text Indent 3" w:semiHidden="1" w:uiPriority="17" w:unhideWhenUsed="1"/>
    <w:lsdException w:name="Block Text" w:semiHidden="1" w:uiPriority="17" w:unhideWhenUsed="1"/>
    <w:lsdException w:name="Hyperlink" w:semiHidden="1" w:unhideWhenUsed="1"/>
    <w:lsdException w:name="FollowedHyperlink" w:semiHidden="1" w:uiPriority="17" w:unhideWhenUsed="1"/>
    <w:lsdException w:name="Strong" w:uiPriority="22" w:qFormat="1"/>
    <w:lsdException w:name="Emphasis" w:uiPriority="29" w:qFormat="1"/>
    <w:lsdException w:name="Document Map" w:semiHidden="1" w:uiPriority="17" w:unhideWhenUsed="1"/>
    <w:lsdException w:name="Plain Text" w:semiHidden="1" w:uiPriority="17"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17"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17" w:unhideWhenUsed="1"/>
    <w:lsdException w:name="Table Grid" w:uiPriority="0"/>
    <w:lsdException w:name="Table Theme" w:semiHidden="1" w:unhideWhenUsed="1"/>
    <w:lsdException w:name="Placeholder Text" w:semiHidden="1"/>
    <w:lsdException w:name="No Spacing" w:uiPriority="2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3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43" w:qFormat="1"/>
    <w:lsdException w:name="Bibliography" w:semiHidden="1" w:uiPriority="37" w:unhideWhenUsed="1"/>
    <w:lsdException w:name="TOC Heading" w:semiHidden="1" w:uiPriority="4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Level1"/>
    <w:next w:val="Body2"/>
    <w:link w:val="Ttulo1Car"/>
    <w:uiPriority w:val="9"/>
    <w:qFormat/>
    <w:rsid w:val="00F36505"/>
    <w:pPr>
      <w:keepNext/>
    </w:pPr>
    <w:rPr>
      <w:b/>
      <w:smallCaps/>
    </w:rPr>
  </w:style>
  <w:style w:type="paragraph" w:styleId="Ttulo2">
    <w:name w:val="heading 2"/>
    <w:basedOn w:val="Level2"/>
    <w:next w:val="Body2"/>
    <w:link w:val="Ttulo2Car"/>
    <w:uiPriority w:val="9"/>
    <w:qFormat/>
    <w:rsid w:val="00F36505"/>
    <w:pPr>
      <w:keepNext/>
    </w:pPr>
    <w:rPr>
      <w:b/>
    </w:rPr>
  </w:style>
  <w:style w:type="paragraph" w:styleId="Ttulo3">
    <w:name w:val="heading 3"/>
    <w:basedOn w:val="Level3"/>
    <w:next w:val="Body3"/>
    <w:link w:val="Ttulo3Car"/>
    <w:uiPriority w:val="9"/>
    <w:qFormat/>
    <w:rsid w:val="001069CD"/>
    <w:pPr>
      <w:keepNext/>
    </w:pPr>
    <w:rPr>
      <w:b/>
    </w:rPr>
  </w:style>
  <w:style w:type="paragraph" w:styleId="Ttulo4">
    <w:name w:val="heading 4"/>
    <w:basedOn w:val="Level4"/>
    <w:next w:val="Body4"/>
    <w:link w:val="Ttulo4Car"/>
    <w:uiPriority w:val="9"/>
    <w:semiHidden/>
    <w:qFormat/>
    <w:rsid w:val="001069CD"/>
    <w:pPr>
      <w:keepNext/>
      <w:numPr>
        <w:numId w:val="6"/>
      </w:numPr>
      <w:ind w:left="2127"/>
    </w:pPr>
    <w:rPr>
      <w:rFonts w:ascii="Arial Bold" w:hAnsi="Arial Bold"/>
      <w:b/>
    </w:rPr>
  </w:style>
  <w:style w:type="paragraph" w:styleId="Ttulo5">
    <w:name w:val="heading 5"/>
    <w:basedOn w:val="Normal"/>
    <w:next w:val="Normal"/>
    <w:link w:val="Ttulo5Car"/>
    <w:uiPriority w:val="9"/>
    <w:semiHidden/>
    <w:qFormat/>
    <w:rsid w:val="001069CD"/>
    <w:pPr>
      <w:spacing w:before="240" w:after="60" w:line="264" w:lineRule="auto"/>
      <w:jc w:val="both"/>
      <w:outlineLvl w:val="4"/>
    </w:pPr>
    <w:rPr>
      <w:rFonts w:ascii="Arial" w:eastAsia="Arial Unicode MS" w:hAnsi="Arial" w:cs="Times New Roman"/>
      <w:szCs w:val="21"/>
      <w:lang w:val="es-ES_tradnl" w:eastAsia="en-GB"/>
    </w:rPr>
  </w:style>
  <w:style w:type="paragraph" w:styleId="Ttulo6">
    <w:name w:val="heading 6"/>
    <w:basedOn w:val="Normal"/>
    <w:next w:val="Normal"/>
    <w:link w:val="Ttulo6Car"/>
    <w:qFormat/>
    <w:rsid w:val="001069CD"/>
    <w:pPr>
      <w:spacing w:before="240" w:after="60" w:line="264" w:lineRule="auto"/>
      <w:jc w:val="both"/>
      <w:outlineLvl w:val="5"/>
    </w:pPr>
    <w:rPr>
      <w:rFonts w:ascii="Times New Roman" w:eastAsia="Arial Unicode MS" w:hAnsi="Times New Roman" w:cs="Times New Roman"/>
      <w:i/>
      <w:szCs w:val="21"/>
      <w:lang w:val="es-ES_tradnl" w:eastAsia="en-GB"/>
    </w:rPr>
  </w:style>
  <w:style w:type="paragraph" w:styleId="Ttulo7">
    <w:name w:val="heading 7"/>
    <w:basedOn w:val="Normal"/>
    <w:next w:val="Normal"/>
    <w:link w:val="Ttulo7Car"/>
    <w:uiPriority w:val="9"/>
    <w:semiHidden/>
    <w:qFormat/>
    <w:rsid w:val="001069CD"/>
    <w:pPr>
      <w:spacing w:before="240" w:after="60" w:line="264" w:lineRule="auto"/>
      <w:jc w:val="both"/>
      <w:outlineLvl w:val="6"/>
    </w:pPr>
    <w:rPr>
      <w:rFonts w:ascii="Arial" w:eastAsia="Arial Unicode MS" w:hAnsi="Arial" w:cs="Times New Roman"/>
      <w:sz w:val="20"/>
      <w:szCs w:val="21"/>
      <w:lang w:val="es-ES_tradnl" w:eastAsia="en-GB"/>
    </w:rPr>
  </w:style>
  <w:style w:type="paragraph" w:styleId="Ttulo8">
    <w:name w:val="heading 8"/>
    <w:basedOn w:val="Normal"/>
    <w:next w:val="Normal"/>
    <w:link w:val="Ttulo8Car"/>
    <w:uiPriority w:val="9"/>
    <w:semiHidden/>
    <w:qFormat/>
    <w:rsid w:val="001069CD"/>
    <w:pPr>
      <w:spacing w:before="240" w:after="60" w:line="264" w:lineRule="auto"/>
      <w:jc w:val="both"/>
      <w:outlineLvl w:val="7"/>
    </w:pPr>
    <w:rPr>
      <w:rFonts w:ascii="Arial" w:eastAsia="Arial Unicode MS" w:hAnsi="Arial" w:cs="Times New Roman"/>
      <w:i/>
      <w:sz w:val="20"/>
      <w:szCs w:val="21"/>
      <w:lang w:val="es-ES_tradnl" w:eastAsia="en-GB"/>
    </w:rPr>
  </w:style>
  <w:style w:type="paragraph" w:styleId="Ttulo9">
    <w:name w:val="heading 9"/>
    <w:basedOn w:val="Normal"/>
    <w:next w:val="Normal"/>
    <w:link w:val="Ttulo9Car"/>
    <w:uiPriority w:val="9"/>
    <w:semiHidden/>
    <w:qFormat/>
    <w:rsid w:val="001069CD"/>
    <w:pPr>
      <w:spacing w:before="240" w:after="60" w:line="264" w:lineRule="auto"/>
      <w:jc w:val="both"/>
      <w:outlineLvl w:val="8"/>
    </w:pPr>
    <w:rPr>
      <w:rFonts w:ascii="Arial" w:eastAsia="Arial Unicode MS" w:hAnsi="Arial" w:cs="Times New Roman"/>
      <w:b/>
      <w:i/>
      <w:sz w:val="18"/>
      <w:szCs w:val="21"/>
      <w:lang w:val="es-ES_tradnl" w:eastAsia="en-G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F36505"/>
    <w:rPr>
      <w:rFonts w:ascii="Arial" w:eastAsia="Arial Unicode MS" w:hAnsi="Arial" w:cs="Times New Roman"/>
      <w:b/>
      <w:smallCaps/>
      <w:sz w:val="21"/>
      <w:szCs w:val="21"/>
      <w:lang w:val="es-ES_tradnl" w:eastAsia="en-GB"/>
    </w:rPr>
  </w:style>
  <w:style w:type="character" w:customStyle="1" w:styleId="Ttulo2Car">
    <w:name w:val="Título 2 Car"/>
    <w:basedOn w:val="Fuentedeprrafopredeter"/>
    <w:link w:val="Ttulo2"/>
    <w:uiPriority w:val="9"/>
    <w:rsid w:val="00F36505"/>
    <w:rPr>
      <w:rFonts w:ascii="Arial" w:eastAsia="Arial Unicode MS" w:hAnsi="Arial" w:cs="Times New Roman"/>
      <w:b/>
      <w:sz w:val="21"/>
      <w:szCs w:val="21"/>
      <w:lang w:val="es-ES_tradnl" w:eastAsia="en-GB"/>
    </w:rPr>
  </w:style>
  <w:style w:type="paragraph" w:customStyle="1" w:styleId="Body1">
    <w:name w:val="Body 1"/>
    <w:basedOn w:val="Normal"/>
    <w:link w:val="Body1Char"/>
    <w:qFormat/>
    <w:rsid w:val="00F36505"/>
    <w:pPr>
      <w:spacing w:after="210" w:line="264" w:lineRule="auto"/>
      <w:jc w:val="both"/>
    </w:pPr>
    <w:rPr>
      <w:rFonts w:ascii="Arial" w:eastAsia="Arial Unicode MS" w:hAnsi="Arial" w:cs="Times New Roman"/>
      <w:sz w:val="21"/>
      <w:szCs w:val="21"/>
      <w:lang w:val="es-ES_tradnl" w:eastAsia="en-GB"/>
    </w:rPr>
  </w:style>
  <w:style w:type="paragraph" w:customStyle="1" w:styleId="Body2">
    <w:name w:val="Body 2"/>
    <w:basedOn w:val="Body1"/>
    <w:link w:val="Body2Char"/>
    <w:qFormat/>
    <w:rsid w:val="00F36505"/>
    <w:pPr>
      <w:ind w:left="709"/>
    </w:pPr>
  </w:style>
  <w:style w:type="paragraph" w:customStyle="1" w:styleId="Level1">
    <w:name w:val="Level 1"/>
    <w:basedOn w:val="Body1"/>
    <w:next w:val="Body2"/>
    <w:link w:val="Level1Char"/>
    <w:qFormat/>
    <w:rsid w:val="00F36505"/>
    <w:pPr>
      <w:numPr>
        <w:numId w:val="1"/>
      </w:numPr>
      <w:outlineLvl w:val="0"/>
    </w:pPr>
  </w:style>
  <w:style w:type="paragraph" w:customStyle="1" w:styleId="Level2">
    <w:name w:val="Level 2"/>
    <w:basedOn w:val="Body2"/>
    <w:next w:val="Body2"/>
    <w:link w:val="Level2Char"/>
    <w:qFormat/>
    <w:rsid w:val="00F36505"/>
    <w:pPr>
      <w:numPr>
        <w:ilvl w:val="1"/>
        <w:numId w:val="1"/>
      </w:numPr>
      <w:outlineLvl w:val="1"/>
    </w:pPr>
  </w:style>
  <w:style w:type="paragraph" w:customStyle="1" w:styleId="Level3">
    <w:name w:val="Level 3"/>
    <w:basedOn w:val="Normal"/>
    <w:next w:val="Normal"/>
    <w:link w:val="Level3Char"/>
    <w:qFormat/>
    <w:rsid w:val="00F36505"/>
    <w:pPr>
      <w:numPr>
        <w:ilvl w:val="2"/>
        <w:numId w:val="1"/>
      </w:numPr>
      <w:spacing w:after="210" w:line="264" w:lineRule="auto"/>
      <w:jc w:val="both"/>
      <w:outlineLvl w:val="2"/>
    </w:pPr>
    <w:rPr>
      <w:rFonts w:ascii="Arial" w:eastAsia="Arial Unicode MS" w:hAnsi="Arial" w:cs="Times New Roman"/>
      <w:sz w:val="21"/>
      <w:szCs w:val="21"/>
      <w:lang w:val="es-ES_tradnl" w:eastAsia="en-GB"/>
    </w:rPr>
  </w:style>
  <w:style w:type="paragraph" w:customStyle="1" w:styleId="Level4">
    <w:name w:val="Level 4"/>
    <w:basedOn w:val="Normal"/>
    <w:next w:val="Normal"/>
    <w:link w:val="Level4Char"/>
    <w:qFormat/>
    <w:rsid w:val="00F36505"/>
    <w:pPr>
      <w:numPr>
        <w:ilvl w:val="3"/>
        <w:numId w:val="1"/>
      </w:numPr>
      <w:spacing w:after="210" w:line="264" w:lineRule="auto"/>
      <w:jc w:val="both"/>
      <w:outlineLvl w:val="3"/>
    </w:pPr>
    <w:rPr>
      <w:rFonts w:ascii="Arial" w:eastAsia="Arial Unicode MS" w:hAnsi="Arial" w:cs="Times New Roman"/>
      <w:sz w:val="21"/>
      <w:szCs w:val="21"/>
      <w:lang w:val="es-ES_tradnl" w:eastAsia="en-GB"/>
    </w:rPr>
  </w:style>
  <w:style w:type="paragraph" w:customStyle="1" w:styleId="Level5">
    <w:name w:val="Level 5"/>
    <w:basedOn w:val="Normal"/>
    <w:next w:val="Normal"/>
    <w:link w:val="Level5Char"/>
    <w:qFormat/>
    <w:rsid w:val="00F36505"/>
    <w:pPr>
      <w:numPr>
        <w:ilvl w:val="4"/>
        <w:numId w:val="1"/>
      </w:numPr>
      <w:spacing w:after="210" w:line="264" w:lineRule="auto"/>
      <w:jc w:val="both"/>
      <w:outlineLvl w:val="4"/>
    </w:pPr>
    <w:rPr>
      <w:rFonts w:ascii="Arial" w:eastAsia="Arial Unicode MS" w:hAnsi="Arial" w:cs="Times New Roman"/>
      <w:sz w:val="21"/>
      <w:szCs w:val="21"/>
      <w:lang w:val="es-ES_tradnl" w:eastAsia="en-GB"/>
    </w:rPr>
  </w:style>
  <w:style w:type="character" w:styleId="Refdecomentario">
    <w:name w:val="annotation reference"/>
    <w:basedOn w:val="Fuentedeprrafopredeter"/>
    <w:uiPriority w:val="99"/>
    <w:semiHidden/>
    <w:rsid w:val="00F36505"/>
    <w:rPr>
      <w:sz w:val="16"/>
    </w:rPr>
  </w:style>
  <w:style w:type="paragraph" w:styleId="Textocomentario">
    <w:name w:val="annotation text"/>
    <w:basedOn w:val="Normal"/>
    <w:link w:val="TextocomentarioCar"/>
    <w:uiPriority w:val="17"/>
    <w:semiHidden/>
    <w:rsid w:val="00F36505"/>
    <w:pPr>
      <w:spacing w:after="0" w:line="264" w:lineRule="auto"/>
      <w:jc w:val="both"/>
    </w:pPr>
    <w:rPr>
      <w:rFonts w:ascii="Arial" w:eastAsia="Arial Unicode MS" w:hAnsi="Arial" w:cs="Times New Roman"/>
      <w:sz w:val="20"/>
      <w:szCs w:val="21"/>
      <w:lang w:val="es-ES_tradnl" w:eastAsia="en-GB"/>
    </w:rPr>
  </w:style>
  <w:style w:type="character" w:customStyle="1" w:styleId="TextocomentarioCar">
    <w:name w:val="Texto comentario Car"/>
    <w:basedOn w:val="Fuentedeprrafopredeter"/>
    <w:link w:val="Textocomentario"/>
    <w:uiPriority w:val="17"/>
    <w:semiHidden/>
    <w:rsid w:val="00F36505"/>
    <w:rPr>
      <w:rFonts w:ascii="Arial" w:eastAsia="Arial Unicode MS" w:hAnsi="Arial" w:cs="Times New Roman"/>
      <w:sz w:val="20"/>
      <w:szCs w:val="21"/>
      <w:lang w:val="es-ES_tradnl" w:eastAsia="en-GB"/>
    </w:rPr>
  </w:style>
  <w:style w:type="character" w:customStyle="1" w:styleId="Body1Char">
    <w:name w:val="Body 1 Char"/>
    <w:basedOn w:val="Fuentedeprrafopredeter"/>
    <w:link w:val="Body1"/>
    <w:rsid w:val="00F36505"/>
    <w:rPr>
      <w:rFonts w:ascii="Arial" w:eastAsia="Arial Unicode MS" w:hAnsi="Arial" w:cs="Times New Roman"/>
      <w:sz w:val="21"/>
      <w:szCs w:val="21"/>
      <w:lang w:val="es-ES_tradnl" w:eastAsia="en-GB"/>
    </w:rPr>
  </w:style>
  <w:style w:type="character" w:customStyle="1" w:styleId="Body2Char">
    <w:name w:val="Body 2 Char"/>
    <w:basedOn w:val="Body1Char"/>
    <w:link w:val="Body2"/>
    <w:rsid w:val="00F36505"/>
    <w:rPr>
      <w:rFonts w:ascii="Arial" w:eastAsia="Arial Unicode MS" w:hAnsi="Arial" w:cs="Times New Roman"/>
      <w:sz w:val="21"/>
      <w:szCs w:val="21"/>
      <w:lang w:val="es-ES_tradnl" w:eastAsia="en-GB"/>
    </w:rPr>
  </w:style>
  <w:style w:type="character" w:customStyle="1" w:styleId="Level1Char">
    <w:name w:val="Level 1 Char"/>
    <w:basedOn w:val="Body1Char"/>
    <w:link w:val="Level1"/>
    <w:rsid w:val="00F36505"/>
    <w:rPr>
      <w:rFonts w:ascii="Arial" w:eastAsia="Arial Unicode MS" w:hAnsi="Arial" w:cs="Times New Roman"/>
      <w:sz w:val="21"/>
      <w:szCs w:val="21"/>
      <w:lang w:val="es-ES_tradnl" w:eastAsia="en-GB"/>
    </w:rPr>
  </w:style>
  <w:style w:type="character" w:customStyle="1" w:styleId="Level3Char">
    <w:name w:val="Level 3 Char"/>
    <w:basedOn w:val="Fuentedeprrafopredeter"/>
    <w:link w:val="Level3"/>
    <w:rsid w:val="00F36505"/>
    <w:rPr>
      <w:rFonts w:ascii="Arial" w:eastAsia="Arial Unicode MS" w:hAnsi="Arial" w:cs="Times New Roman"/>
      <w:sz w:val="21"/>
      <w:szCs w:val="21"/>
      <w:lang w:val="es-ES_tradnl" w:eastAsia="en-GB"/>
    </w:rPr>
  </w:style>
  <w:style w:type="paragraph" w:styleId="Textodeglobo">
    <w:name w:val="Balloon Text"/>
    <w:basedOn w:val="Normal"/>
    <w:link w:val="TextodegloboCar"/>
    <w:uiPriority w:val="17"/>
    <w:unhideWhenUsed/>
    <w:rsid w:val="00F36505"/>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17"/>
    <w:rsid w:val="00F36505"/>
    <w:rPr>
      <w:rFonts w:ascii="Segoe UI" w:hAnsi="Segoe UI" w:cs="Segoe UI"/>
      <w:sz w:val="18"/>
      <w:szCs w:val="18"/>
    </w:rPr>
  </w:style>
  <w:style w:type="character" w:customStyle="1" w:styleId="Ttulo3Car">
    <w:name w:val="Título 3 Car"/>
    <w:basedOn w:val="Fuentedeprrafopredeter"/>
    <w:link w:val="Ttulo3"/>
    <w:uiPriority w:val="9"/>
    <w:rsid w:val="001069CD"/>
    <w:rPr>
      <w:rFonts w:ascii="Arial" w:eastAsia="Arial Unicode MS" w:hAnsi="Arial" w:cs="Times New Roman"/>
      <w:b/>
      <w:sz w:val="21"/>
      <w:szCs w:val="21"/>
      <w:lang w:val="es-ES_tradnl" w:eastAsia="en-GB"/>
    </w:rPr>
  </w:style>
  <w:style w:type="character" w:customStyle="1" w:styleId="Ttulo4Car">
    <w:name w:val="Título 4 Car"/>
    <w:basedOn w:val="Fuentedeprrafopredeter"/>
    <w:link w:val="Ttulo4"/>
    <w:uiPriority w:val="9"/>
    <w:semiHidden/>
    <w:rsid w:val="001069CD"/>
    <w:rPr>
      <w:rFonts w:ascii="Arial Bold" w:eastAsia="Arial Unicode MS" w:hAnsi="Arial Bold" w:cs="Times New Roman"/>
      <w:b/>
      <w:sz w:val="21"/>
      <w:szCs w:val="21"/>
      <w:lang w:val="es-ES_tradnl" w:eastAsia="en-GB"/>
    </w:rPr>
  </w:style>
  <w:style w:type="character" w:customStyle="1" w:styleId="Ttulo5Car">
    <w:name w:val="Título 5 Car"/>
    <w:basedOn w:val="Fuentedeprrafopredeter"/>
    <w:link w:val="Ttulo5"/>
    <w:uiPriority w:val="9"/>
    <w:semiHidden/>
    <w:rsid w:val="001069CD"/>
    <w:rPr>
      <w:rFonts w:ascii="Arial" w:eastAsia="Arial Unicode MS" w:hAnsi="Arial" w:cs="Times New Roman"/>
      <w:szCs w:val="21"/>
      <w:lang w:val="es-ES_tradnl" w:eastAsia="en-GB"/>
    </w:rPr>
  </w:style>
  <w:style w:type="character" w:customStyle="1" w:styleId="Ttulo6Car">
    <w:name w:val="Título 6 Car"/>
    <w:basedOn w:val="Fuentedeprrafopredeter"/>
    <w:link w:val="Ttulo6"/>
    <w:rsid w:val="001069CD"/>
    <w:rPr>
      <w:rFonts w:ascii="Times New Roman" w:eastAsia="Arial Unicode MS" w:hAnsi="Times New Roman" w:cs="Times New Roman"/>
      <w:i/>
      <w:szCs w:val="21"/>
      <w:lang w:val="es-ES_tradnl" w:eastAsia="en-GB"/>
    </w:rPr>
  </w:style>
  <w:style w:type="character" w:customStyle="1" w:styleId="Ttulo7Car">
    <w:name w:val="Título 7 Car"/>
    <w:basedOn w:val="Fuentedeprrafopredeter"/>
    <w:link w:val="Ttulo7"/>
    <w:uiPriority w:val="9"/>
    <w:semiHidden/>
    <w:rsid w:val="001069CD"/>
    <w:rPr>
      <w:rFonts w:ascii="Arial" w:eastAsia="Arial Unicode MS" w:hAnsi="Arial" w:cs="Times New Roman"/>
      <w:sz w:val="20"/>
      <w:szCs w:val="21"/>
      <w:lang w:val="es-ES_tradnl" w:eastAsia="en-GB"/>
    </w:rPr>
  </w:style>
  <w:style w:type="character" w:customStyle="1" w:styleId="Ttulo8Car">
    <w:name w:val="Título 8 Car"/>
    <w:basedOn w:val="Fuentedeprrafopredeter"/>
    <w:link w:val="Ttulo8"/>
    <w:uiPriority w:val="9"/>
    <w:semiHidden/>
    <w:rsid w:val="001069CD"/>
    <w:rPr>
      <w:rFonts w:ascii="Arial" w:eastAsia="Arial Unicode MS" w:hAnsi="Arial" w:cs="Times New Roman"/>
      <w:i/>
      <w:sz w:val="20"/>
      <w:szCs w:val="21"/>
      <w:lang w:val="es-ES_tradnl" w:eastAsia="en-GB"/>
    </w:rPr>
  </w:style>
  <w:style w:type="character" w:customStyle="1" w:styleId="Ttulo9Car">
    <w:name w:val="Título 9 Car"/>
    <w:basedOn w:val="Fuentedeprrafopredeter"/>
    <w:link w:val="Ttulo9"/>
    <w:uiPriority w:val="9"/>
    <w:semiHidden/>
    <w:rsid w:val="001069CD"/>
    <w:rPr>
      <w:rFonts w:ascii="Arial" w:eastAsia="Arial Unicode MS" w:hAnsi="Arial" w:cs="Times New Roman"/>
      <w:b/>
      <w:i/>
      <w:sz w:val="18"/>
      <w:szCs w:val="21"/>
      <w:lang w:val="es-ES_tradnl" w:eastAsia="en-GB"/>
    </w:rPr>
  </w:style>
  <w:style w:type="paragraph" w:customStyle="1" w:styleId="Body">
    <w:name w:val="Body"/>
    <w:basedOn w:val="Normal"/>
    <w:link w:val="BodyChar"/>
    <w:uiPriority w:val="17"/>
    <w:semiHidden/>
    <w:rsid w:val="001069CD"/>
    <w:pPr>
      <w:spacing w:after="210" w:line="264" w:lineRule="auto"/>
      <w:jc w:val="both"/>
    </w:pPr>
    <w:rPr>
      <w:rFonts w:ascii="Arial" w:eastAsia="Arial Unicode MS" w:hAnsi="Arial" w:cs="Times New Roman"/>
      <w:sz w:val="21"/>
      <w:szCs w:val="21"/>
      <w:lang w:val="es-ES_tradnl" w:eastAsia="en-GB"/>
    </w:rPr>
  </w:style>
  <w:style w:type="paragraph" w:customStyle="1" w:styleId="Body3">
    <w:name w:val="Body 3"/>
    <w:basedOn w:val="Body2"/>
    <w:link w:val="Body3Char"/>
    <w:qFormat/>
    <w:rsid w:val="001069CD"/>
    <w:pPr>
      <w:ind w:left="1418"/>
    </w:pPr>
  </w:style>
  <w:style w:type="paragraph" w:customStyle="1" w:styleId="Body4">
    <w:name w:val="Body 4"/>
    <w:basedOn w:val="Body3"/>
    <w:link w:val="Body4Char"/>
    <w:qFormat/>
    <w:rsid w:val="001069CD"/>
    <w:pPr>
      <w:ind w:left="2126"/>
    </w:pPr>
  </w:style>
  <w:style w:type="paragraph" w:customStyle="1" w:styleId="Body5">
    <w:name w:val="Body 5"/>
    <w:basedOn w:val="Body4"/>
    <w:link w:val="Body5Char"/>
    <w:qFormat/>
    <w:rsid w:val="001069CD"/>
    <w:pPr>
      <w:ind w:left="2835"/>
    </w:pPr>
  </w:style>
  <w:style w:type="character" w:customStyle="1" w:styleId="BoldText">
    <w:name w:val="BoldText"/>
    <w:basedOn w:val="Fuentedeprrafopredeter"/>
    <w:uiPriority w:val="15"/>
    <w:qFormat/>
    <w:rsid w:val="001069CD"/>
    <w:rPr>
      <w:b/>
    </w:rPr>
  </w:style>
  <w:style w:type="paragraph" w:styleId="Piedepgina">
    <w:name w:val="footer"/>
    <w:basedOn w:val="Normal"/>
    <w:link w:val="PiedepginaCar"/>
    <w:uiPriority w:val="99"/>
    <w:unhideWhenUsed/>
    <w:rsid w:val="001069CD"/>
    <w:pPr>
      <w:tabs>
        <w:tab w:val="center" w:pos="4536"/>
        <w:tab w:val="right" w:pos="9072"/>
      </w:tabs>
      <w:spacing w:after="0" w:line="264" w:lineRule="auto"/>
    </w:pPr>
    <w:rPr>
      <w:rFonts w:ascii="Arial" w:eastAsia="Arial Unicode MS" w:hAnsi="Arial" w:cs="Times New Roman"/>
      <w:sz w:val="16"/>
      <w:szCs w:val="21"/>
      <w:lang w:val="es-ES_tradnl" w:eastAsia="en-GB"/>
    </w:rPr>
  </w:style>
  <w:style w:type="character" w:customStyle="1" w:styleId="PiedepginaCar">
    <w:name w:val="Pie de página Car"/>
    <w:basedOn w:val="Fuentedeprrafopredeter"/>
    <w:link w:val="Piedepgina"/>
    <w:uiPriority w:val="99"/>
    <w:rsid w:val="001069CD"/>
    <w:rPr>
      <w:rFonts w:ascii="Arial" w:eastAsia="Arial Unicode MS" w:hAnsi="Arial" w:cs="Times New Roman"/>
      <w:sz w:val="16"/>
      <w:szCs w:val="21"/>
      <w:lang w:val="es-ES_tradnl" w:eastAsia="en-GB"/>
    </w:rPr>
  </w:style>
  <w:style w:type="character" w:styleId="Refdenotaalpie">
    <w:name w:val="footnote reference"/>
    <w:basedOn w:val="Fuentedeprrafopredeter"/>
    <w:uiPriority w:val="17"/>
    <w:unhideWhenUsed/>
    <w:rsid w:val="001069CD"/>
    <w:rPr>
      <w:vertAlign w:val="superscript"/>
    </w:rPr>
  </w:style>
  <w:style w:type="paragraph" w:styleId="Textonotapie">
    <w:name w:val="footnote text"/>
    <w:basedOn w:val="Normal"/>
    <w:link w:val="TextonotapieCar"/>
    <w:uiPriority w:val="17"/>
    <w:unhideWhenUsed/>
    <w:rsid w:val="001069CD"/>
    <w:pPr>
      <w:tabs>
        <w:tab w:val="left" w:pos="720"/>
      </w:tabs>
      <w:spacing w:after="0" w:line="264" w:lineRule="auto"/>
      <w:ind w:left="720" w:hanging="720"/>
      <w:jc w:val="both"/>
    </w:pPr>
    <w:rPr>
      <w:rFonts w:ascii="Arial" w:eastAsia="Arial Unicode MS" w:hAnsi="Arial" w:cs="Times New Roman"/>
      <w:sz w:val="16"/>
      <w:szCs w:val="21"/>
      <w:lang w:val="es-ES_tradnl" w:eastAsia="en-GB"/>
    </w:rPr>
  </w:style>
  <w:style w:type="character" w:customStyle="1" w:styleId="TextonotapieCar">
    <w:name w:val="Texto nota pie Car"/>
    <w:basedOn w:val="Fuentedeprrafopredeter"/>
    <w:link w:val="Textonotapie"/>
    <w:uiPriority w:val="17"/>
    <w:rsid w:val="001069CD"/>
    <w:rPr>
      <w:rFonts w:ascii="Arial" w:eastAsia="Arial Unicode MS" w:hAnsi="Arial" w:cs="Times New Roman"/>
      <w:sz w:val="16"/>
      <w:szCs w:val="21"/>
      <w:lang w:val="es-ES_tradnl" w:eastAsia="en-GB"/>
    </w:rPr>
  </w:style>
  <w:style w:type="paragraph" w:styleId="Encabezado">
    <w:name w:val="header"/>
    <w:basedOn w:val="Normal"/>
    <w:link w:val="EncabezadoCar"/>
    <w:uiPriority w:val="13"/>
    <w:unhideWhenUsed/>
    <w:rsid w:val="001069CD"/>
    <w:pPr>
      <w:tabs>
        <w:tab w:val="center" w:pos="4536"/>
        <w:tab w:val="right" w:pos="9072"/>
      </w:tabs>
      <w:spacing w:after="0" w:line="264" w:lineRule="auto"/>
      <w:jc w:val="both"/>
    </w:pPr>
    <w:rPr>
      <w:rFonts w:ascii="Arial" w:eastAsia="Arial Unicode MS" w:hAnsi="Arial" w:cs="Times New Roman"/>
      <w:sz w:val="21"/>
      <w:szCs w:val="21"/>
      <w:lang w:val="es-ES_tradnl" w:eastAsia="en-GB"/>
    </w:rPr>
  </w:style>
  <w:style w:type="character" w:customStyle="1" w:styleId="EncabezadoCar">
    <w:name w:val="Encabezado Car"/>
    <w:basedOn w:val="Fuentedeprrafopredeter"/>
    <w:link w:val="Encabezado"/>
    <w:uiPriority w:val="13"/>
    <w:rsid w:val="001069CD"/>
    <w:rPr>
      <w:rFonts w:ascii="Arial" w:eastAsia="Arial Unicode MS" w:hAnsi="Arial" w:cs="Times New Roman"/>
      <w:sz w:val="21"/>
      <w:szCs w:val="21"/>
      <w:lang w:val="es-ES_tradnl" w:eastAsia="en-GB"/>
    </w:rPr>
  </w:style>
  <w:style w:type="character" w:customStyle="1" w:styleId="Heading1Text">
    <w:name w:val="Heading 1 Text"/>
    <w:basedOn w:val="BoldText"/>
    <w:qFormat/>
    <w:rsid w:val="001069CD"/>
    <w:rPr>
      <w:b/>
      <w:smallCaps/>
    </w:rPr>
  </w:style>
  <w:style w:type="character" w:customStyle="1" w:styleId="Heading2Text">
    <w:name w:val="Heading 2 Text"/>
    <w:basedOn w:val="BoldText"/>
    <w:uiPriority w:val="14"/>
    <w:semiHidden/>
    <w:rsid w:val="001069CD"/>
    <w:rPr>
      <w:b/>
    </w:rPr>
  </w:style>
  <w:style w:type="character" w:customStyle="1" w:styleId="Heading3Text">
    <w:name w:val="Heading 3 Text"/>
    <w:basedOn w:val="Heading2Text"/>
    <w:uiPriority w:val="14"/>
    <w:semiHidden/>
    <w:rsid w:val="001069CD"/>
    <w:rPr>
      <w:b/>
    </w:rPr>
  </w:style>
  <w:style w:type="character" w:customStyle="1" w:styleId="Heading4Text">
    <w:name w:val="Heading 4 Text"/>
    <w:basedOn w:val="Heading3Text"/>
    <w:uiPriority w:val="14"/>
    <w:semiHidden/>
    <w:rsid w:val="001069CD"/>
    <w:rPr>
      <w:b/>
    </w:rPr>
  </w:style>
  <w:style w:type="paragraph" w:styleId="TDC1">
    <w:name w:val="toc 1"/>
    <w:basedOn w:val="Body"/>
    <w:next w:val="Normal"/>
    <w:uiPriority w:val="39"/>
    <w:rsid w:val="001069CD"/>
    <w:pPr>
      <w:tabs>
        <w:tab w:val="left" w:pos="709"/>
        <w:tab w:val="right" w:pos="9072"/>
      </w:tabs>
      <w:spacing w:after="120"/>
      <w:ind w:left="709" w:hanging="709"/>
      <w:jc w:val="left"/>
    </w:pPr>
    <w:rPr>
      <w:b/>
      <w:smallCaps/>
    </w:rPr>
  </w:style>
  <w:style w:type="paragraph" w:styleId="TDC2">
    <w:name w:val="toc 2"/>
    <w:basedOn w:val="Body1"/>
    <w:uiPriority w:val="39"/>
    <w:rsid w:val="001069CD"/>
    <w:pPr>
      <w:tabs>
        <w:tab w:val="left" w:pos="706"/>
        <w:tab w:val="left" w:pos="1418"/>
        <w:tab w:val="right" w:pos="9072"/>
      </w:tabs>
      <w:ind w:left="709"/>
    </w:pPr>
    <w:rPr>
      <w:b/>
    </w:rPr>
  </w:style>
  <w:style w:type="paragraph" w:styleId="TDC3">
    <w:name w:val="toc 3"/>
    <w:basedOn w:val="TDC2"/>
    <w:next w:val="Normal"/>
    <w:semiHidden/>
    <w:rsid w:val="001069CD"/>
    <w:pPr>
      <w:ind w:left="1418"/>
    </w:pPr>
    <w:rPr>
      <w:rFonts w:ascii="Arial Bold" w:hAnsi="Arial Bold"/>
    </w:rPr>
  </w:style>
  <w:style w:type="paragraph" w:styleId="TDC4">
    <w:name w:val="toc 4"/>
    <w:basedOn w:val="Normal"/>
    <w:next w:val="Normal"/>
    <w:uiPriority w:val="39"/>
    <w:semiHidden/>
    <w:rsid w:val="001069CD"/>
    <w:pPr>
      <w:numPr>
        <w:numId w:val="10"/>
      </w:numPr>
      <w:tabs>
        <w:tab w:val="left" w:pos="0"/>
        <w:tab w:val="left" w:pos="709"/>
        <w:tab w:val="right" w:pos="9072"/>
      </w:tabs>
      <w:spacing w:after="120" w:line="264" w:lineRule="auto"/>
      <w:ind w:left="709" w:hanging="709"/>
    </w:pPr>
    <w:rPr>
      <w:rFonts w:ascii="Arial" w:eastAsia="Arial Unicode MS" w:hAnsi="Arial" w:cs="Times New Roman"/>
      <w:b/>
      <w:smallCaps/>
      <w:sz w:val="21"/>
      <w:szCs w:val="21"/>
      <w:lang w:val="es-ES_tradnl" w:eastAsia="en-GB"/>
    </w:rPr>
  </w:style>
  <w:style w:type="paragraph" w:styleId="Textodebloque">
    <w:name w:val="Block Text"/>
    <w:basedOn w:val="Normal"/>
    <w:uiPriority w:val="17"/>
    <w:semiHidden/>
    <w:rsid w:val="001069CD"/>
    <w:pPr>
      <w:spacing w:after="120" w:line="264" w:lineRule="auto"/>
      <w:ind w:left="1440" w:right="1440"/>
      <w:jc w:val="both"/>
    </w:pPr>
    <w:rPr>
      <w:rFonts w:ascii="Arial" w:eastAsia="Arial Unicode MS" w:hAnsi="Arial" w:cs="Times New Roman"/>
      <w:sz w:val="21"/>
      <w:szCs w:val="21"/>
      <w:lang w:val="es-ES_tradnl" w:eastAsia="en-GB"/>
    </w:rPr>
  </w:style>
  <w:style w:type="paragraph" w:styleId="Textoindependiente">
    <w:name w:val="Body Text"/>
    <w:basedOn w:val="Normal"/>
    <w:link w:val="TextoindependienteCar"/>
    <w:uiPriority w:val="17"/>
    <w:semiHidden/>
    <w:rsid w:val="001069CD"/>
    <w:pPr>
      <w:spacing w:after="120" w:line="264" w:lineRule="auto"/>
      <w:jc w:val="both"/>
    </w:pPr>
    <w:rPr>
      <w:rFonts w:ascii="Arial" w:eastAsia="Arial Unicode MS" w:hAnsi="Arial" w:cs="Times New Roman"/>
      <w:sz w:val="21"/>
      <w:szCs w:val="21"/>
      <w:lang w:val="es-ES_tradnl" w:eastAsia="en-GB"/>
    </w:rPr>
  </w:style>
  <w:style w:type="character" w:customStyle="1" w:styleId="TextoindependienteCar">
    <w:name w:val="Texto independiente Car"/>
    <w:basedOn w:val="Fuentedeprrafopredeter"/>
    <w:link w:val="Textoindependiente"/>
    <w:uiPriority w:val="17"/>
    <w:semiHidden/>
    <w:rsid w:val="001069CD"/>
    <w:rPr>
      <w:rFonts w:ascii="Arial" w:eastAsia="Arial Unicode MS" w:hAnsi="Arial" w:cs="Times New Roman"/>
      <w:sz w:val="21"/>
      <w:szCs w:val="21"/>
      <w:lang w:val="es-ES_tradnl" w:eastAsia="en-GB"/>
    </w:rPr>
  </w:style>
  <w:style w:type="character" w:customStyle="1" w:styleId="BoldItalicText">
    <w:name w:val="BoldItalicText"/>
    <w:basedOn w:val="Fuentedeprrafopredeter"/>
    <w:uiPriority w:val="17"/>
    <w:semiHidden/>
    <w:rsid w:val="001069CD"/>
    <w:rPr>
      <w:b/>
      <w:i/>
    </w:rPr>
  </w:style>
  <w:style w:type="character" w:customStyle="1" w:styleId="ItalicText">
    <w:name w:val="ItalicText"/>
    <w:basedOn w:val="Fuentedeprrafopredeter"/>
    <w:uiPriority w:val="15"/>
    <w:qFormat/>
    <w:rsid w:val="001069CD"/>
    <w:rPr>
      <w:i/>
    </w:rPr>
  </w:style>
  <w:style w:type="character" w:customStyle="1" w:styleId="BoldUnderlinedText">
    <w:name w:val="BoldUnderlinedText"/>
    <w:basedOn w:val="Fuentedeprrafopredeter"/>
    <w:uiPriority w:val="17"/>
    <w:semiHidden/>
    <w:rsid w:val="001069CD"/>
    <w:rPr>
      <w:b/>
      <w:u w:val="single"/>
    </w:rPr>
  </w:style>
  <w:style w:type="character" w:customStyle="1" w:styleId="UnderlinedText">
    <w:name w:val="UnderlinedText"/>
    <w:basedOn w:val="Fuentedeprrafopredeter"/>
    <w:uiPriority w:val="15"/>
    <w:rsid w:val="001069CD"/>
    <w:rPr>
      <w:u w:val="single"/>
    </w:rPr>
  </w:style>
  <w:style w:type="paragraph" w:styleId="Textoindependiente2">
    <w:name w:val="Body Text 2"/>
    <w:basedOn w:val="Normal"/>
    <w:link w:val="Textoindependiente2Car"/>
    <w:uiPriority w:val="17"/>
    <w:semiHidden/>
    <w:rsid w:val="001069CD"/>
    <w:pPr>
      <w:spacing w:after="120" w:line="480" w:lineRule="auto"/>
      <w:jc w:val="both"/>
    </w:pPr>
    <w:rPr>
      <w:rFonts w:ascii="Arial" w:eastAsia="Arial Unicode MS" w:hAnsi="Arial" w:cs="Times New Roman"/>
      <w:sz w:val="21"/>
      <w:szCs w:val="21"/>
      <w:lang w:val="es-ES_tradnl" w:eastAsia="en-GB"/>
    </w:rPr>
  </w:style>
  <w:style w:type="character" w:customStyle="1" w:styleId="Textoindependiente2Car">
    <w:name w:val="Texto independiente 2 Car"/>
    <w:basedOn w:val="Fuentedeprrafopredeter"/>
    <w:link w:val="Textoindependiente2"/>
    <w:uiPriority w:val="17"/>
    <w:semiHidden/>
    <w:rsid w:val="001069CD"/>
    <w:rPr>
      <w:rFonts w:ascii="Arial" w:eastAsia="Arial Unicode MS" w:hAnsi="Arial" w:cs="Times New Roman"/>
      <w:sz w:val="21"/>
      <w:szCs w:val="21"/>
      <w:lang w:val="es-ES_tradnl" w:eastAsia="en-GB"/>
    </w:rPr>
  </w:style>
  <w:style w:type="paragraph" w:styleId="Textoindependiente3">
    <w:name w:val="Body Text 3"/>
    <w:basedOn w:val="Normal"/>
    <w:link w:val="Textoindependiente3Car"/>
    <w:uiPriority w:val="17"/>
    <w:semiHidden/>
    <w:rsid w:val="001069CD"/>
    <w:pPr>
      <w:spacing w:after="120" w:line="264" w:lineRule="auto"/>
      <w:jc w:val="both"/>
    </w:pPr>
    <w:rPr>
      <w:rFonts w:ascii="Arial" w:eastAsia="Arial Unicode MS" w:hAnsi="Arial" w:cs="Times New Roman"/>
      <w:sz w:val="16"/>
      <w:szCs w:val="21"/>
      <w:lang w:val="es-ES_tradnl" w:eastAsia="en-GB"/>
    </w:rPr>
  </w:style>
  <w:style w:type="character" w:customStyle="1" w:styleId="Textoindependiente3Car">
    <w:name w:val="Texto independiente 3 Car"/>
    <w:basedOn w:val="Fuentedeprrafopredeter"/>
    <w:link w:val="Textoindependiente3"/>
    <w:uiPriority w:val="17"/>
    <w:semiHidden/>
    <w:rsid w:val="001069CD"/>
    <w:rPr>
      <w:rFonts w:ascii="Arial" w:eastAsia="Arial Unicode MS" w:hAnsi="Arial" w:cs="Times New Roman"/>
      <w:sz w:val="16"/>
      <w:szCs w:val="21"/>
      <w:lang w:val="es-ES_tradnl" w:eastAsia="en-GB"/>
    </w:rPr>
  </w:style>
  <w:style w:type="paragraph" w:styleId="Textoindependienteprimerasangra">
    <w:name w:val="Body Text First Indent"/>
    <w:basedOn w:val="Textoindependiente"/>
    <w:link w:val="TextoindependienteprimerasangraCar"/>
    <w:uiPriority w:val="17"/>
    <w:semiHidden/>
    <w:rsid w:val="001069CD"/>
    <w:pPr>
      <w:ind w:firstLine="210"/>
    </w:pPr>
  </w:style>
  <w:style w:type="character" w:customStyle="1" w:styleId="TextoindependienteprimerasangraCar">
    <w:name w:val="Texto independiente primera sangría Car"/>
    <w:basedOn w:val="TextoindependienteCar"/>
    <w:link w:val="Textoindependienteprimerasangra"/>
    <w:uiPriority w:val="17"/>
    <w:semiHidden/>
    <w:rsid w:val="001069CD"/>
    <w:rPr>
      <w:rFonts w:ascii="Arial" w:eastAsia="Arial Unicode MS" w:hAnsi="Arial" w:cs="Times New Roman"/>
      <w:sz w:val="21"/>
      <w:szCs w:val="21"/>
      <w:lang w:val="es-ES_tradnl" w:eastAsia="en-GB"/>
    </w:rPr>
  </w:style>
  <w:style w:type="paragraph" w:styleId="Sangradetextonormal">
    <w:name w:val="Body Text Indent"/>
    <w:basedOn w:val="Normal"/>
    <w:link w:val="SangradetextonormalCar"/>
    <w:uiPriority w:val="17"/>
    <w:semiHidden/>
    <w:rsid w:val="001069CD"/>
    <w:pPr>
      <w:spacing w:after="120" w:line="264" w:lineRule="auto"/>
      <w:ind w:left="283"/>
      <w:jc w:val="both"/>
    </w:pPr>
    <w:rPr>
      <w:rFonts w:ascii="Arial" w:eastAsia="Arial Unicode MS" w:hAnsi="Arial" w:cs="Times New Roman"/>
      <w:sz w:val="21"/>
      <w:szCs w:val="21"/>
      <w:lang w:val="es-ES_tradnl" w:eastAsia="en-GB"/>
    </w:rPr>
  </w:style>
  <w:style w:type="character" w:customStyle="1" w:styleId="SangradetextonormalCar">
    <w:name w:val="Sangría de texto normal Car"/>
    <w:basedOn w:val="Fuentedeprrafopredeter"/>
    <w:link w:val="Sangradetextonormal"/>
    <w:uiPriority w:val="17"/>
    <w:semiHidden/>
    <w:rsid w:val="001069CD"/>
    <w:rPr>
      <w:rFonts w:ascii="Arial" w:eastAsia="Arial Unicode MS" w:hAnsi="Arial" w:cs="Times New Roman"/>
      <w:sz w:val="21"/>
      <w:szCs w:val="21"/>
      <w:lang w:val="es-ES_tradnl" w:eastAsia="en-GB"/>
    </w:rPr>
  </w:style>
  <w:style w:type="paragraph" w:styleId="Textoindependienteprimerasangra2">
    <w:name w:val="Body Text First Indent 2"/>
    <w:basedOn w:val="Sangradetextonormal"/>
    <w:link w:val="Textoindependienteprimerasangra2Car"/>
    <w:uiPriority w:val="17"/>
    <w:semiHidden/>
    <w:rsid w:val="001069CD"/>
    <w:pPr>
      <w:ind w:firstLine="210"/>
    </w:pPr>
  </w:style>
  <w:style w:type="character" w:customStyle="1" w:styleId="Textoindependienteprimerasangra2Car">
    <w:name w:val="Texto independiente primera sangría 2 Car"/>
    <w:basedOn w:val="SangradetextonormalCar"/>
    <w:link w:val="Textoindependienteprimerasangra2"/>
    <w:uiPriority w:val="17"/>
    <w:semiHidden/>
    <w:rsid w:val="001069CD"/>
    <w:rPr>
      <w:rFonts w:ascii="Arial" w:eastAsia="Arial Unicode MS" w:hAnsi="Arial" w:cs="Times New Roman"/>
      <w:sz w:val="21"/>
      <w:szCs w:val="21"/>
      <w:lang w:val="es-ES_tradnl" w:eastAsia="en-GB"/>
    </w:rPr>
  </w:style>
  <w:style w:type="paragraph" w:styleId="Sangra2detindependiente">
    <w:name w:val="Body Text Indent 2"/>
    <w:basedOn w:val="Normal"/>
    <w:link w:val="Sangra2detindependienteCar"/>
    <w:uiPriority w:val="17"/>
    <w:semiHidden/>
    <w:rsid w:val="001069CD"/>
    <w:pPr>
      <w:spacing w:after="120" w:line="480" w:lineRule="auto"/>
      <w:ind w:left="283"/>
      <w:jc w:val="both"/>
    </w:pPr>
    <w:rPr>
      <w:rFonts w:ascii="Arial" w:eastAsia="Arial Unicode MS" w:hAnsi="Arial" w:cs="Times New Roman"/>
      <w:sz w:val="21"/>
      <w:szCs w:val="21"/>
      <w:lang w:val="es-ES_tradnl" w:eastAsia="en-GB"/>
    </w:rPr>
  </w:style>
  <w:style w:type="character" w:customStyle="1" w:styleId="Sangra2detindependienteCar">
    <w:name w:val="Sangría 2 de t. independiente Car"/>
    <w:basedOn w:val="Fuentedeprrafopredeter"/>
    <w:link w:val="Sangra2detindependiente"/>
    <w:uiPriority w:val="17"/>
    <w:semiHidden/>
    <w:rsid w:val="001069CD"/>
    <w:rPr>
      <w:rFonts w:ascii="Arial" w:eastAsia="Arial Unicode MS" w:hAnsi="Arial" w:cs="Times New Roman"/>
      <w:sz w:val="21"/>
      <w:szCs w:val="21"/>
      <w:lang w:val="es-ES_tradnl" w:eastAsia="en-GB"/>
    </w:rPr>
  </w:style>
  <w:style w:type="paragraph" w:styleId="Sangra3detindependiente">
    <w:name w:val="Body Text Indent 3"/>
    <w:basedOn w:val="Normal"/>
    <w:link w:val="Sangra3detindependienteCar"/>
    <w:uiPriority w:val="17"/>
    <w:semiHidden/>
    <w:rsid w:val="001069CD"/>
    <w:pPr>
      <w:spacing w:after="120" w:line="264" w:lineRule="auto"/>
      <w:ind w:left="283"/>
      <w:jc w:val="both"/>
    </w:pPr>
    <w:rPr>
      <w:rFonts w:ascii="Arial" w:eastAsia="Arial Unicode MS" w:hAnsi="Arial" w:cs="Times New Roman"/>
      <w:sz w:val="16"/>
      <w:szCs w:val="21"/>
      <w:lang w:val="es-ES_tradnl" w:eastAsia="en-GB"/>
    </w:rPr>
  </w:style>
  <w:style w:type="character" w:customStyle="1" w:styleId="Sangra3detindependienteCar">
    <w:name w:val="Sangría 3 de t. independiente Car"/>
    <w:basedOn w:val="Fuentedeprrafopredeter"/>
    <w:link w:val="Sangra3detindependiente"/>
    <w:uiPriority w:val="17"/>
    <w:semiHidden/>
    <w:rsid w:val="001069CD"/>
    <w:rPr>
      <w:rFonts w:ascii="Arial" w:eastAsia="Arial Unicode MS" w:hAnsi="Arial" w:cs="Times New Roman"/>
      <w:sz w:val="16"/>
      <w:szCs w:val="21"/>
      <w:lang w:val="es-ES_tradnl" w:eastAsia="en-GB"/>
    </w:rPr>
  </w:style>
  <w:style w:type="paragraph" w:styleId="Descripcin">
    <w:name w:val="caption"/>
    <w:basedOn w:val="Normal"/>
    <w:next w:val="Normal"/>
    <w:uiPriority w:val="17"/>
    <w:unhideWhenUsed/>
    <w:rsid w:val="001069CD"/>
    <w:pPr>
      <w:spacing w:before="120" w:after="120" w:line="264" w:lineRule="auto"/>
      <w:jc w:val="both"/>
    </w:pPr>
    <w:rPr>
      <w:rFonts w:ascii="Arial" w:eastAsia="Arial Unicode MS" w:hAnsi="Arial" w:cs="Times New Roman"/>
      <w:b/>
      <w:sz w:val="21"/>
      <w:szCs w:val="21"/>
      <w:lang w:val="es-ES_tradnl" w:eastAsia="en-GB"/>
    </w:rPr>
  </w:style>
  <w:style w:type="paragraph" w:styleId="Cierre">
    <w:name w:val="Closing"/>
    <w:basedOn w:val="Normal"/>
    <w:link w:val="CierreCar"/>
    <w:uiPriority w:val="17"/>
    <w:semiHidden/>
    <w:rsid w:val="001069CD"/>
    <w:pPr>
      <w:spacing w:after="0" w:line="264" w:lineRule="auto"/>
      <w:ind w:left="4252"/>
      <w:jc w:val="both"/>
    </w:pPr>
    <w:rPr>
      <w:rFonts w:ascii="Arial" w:eastAsia="Arial Unicode MS" w:hAnsi="Arial" w:cs="Times New Roman"/>
      <w:sz w:val="21"/>
      <w:szCs w:val="21"/>
      <w:lang w:val="es-ES_tradnl" w:eastAsia="en-GB"/>
    </w:rPr>
  </w:style>
  <w:style w:type="character" w:customStyle="1" w:styleId="CierreCar">
    <w:name w:val="Cierre Car"/>
    <w:basedOn w:val="Fuentedeprrafopredeter"/>
    <w:link w:val="Cierre"/>
    <w:uiPriority w:val="17"/>
    <w:semiHidden/>
    <w:rsid w:val="001069CD"/>
    <w:rPr>
      <w:rFonts w:ascii="Arial" w:eastAsia="Arial Unicode MS" w:hAnsi="Arial" w:cs="Times New Roman"/>
      <w:sz w:val="21"/>
      <w:szCs w:val="21"/>
      <w:lang w:val="es-ES_tradnl" w:eastAsia="en-GB"/>
    </w:rPr>
  </w:style>
  <w:style w:type="paragraph" w:styleId="Fecha">
    <w:name w:val="Date"/>
    <w:basedOn w:val="Normal"/>
    <w:next w:val="Normal"/>
    <w:link w:val="FechaCar"/>
    <w:uiPriority w:val="17"/>
    <w:semiHidden/>
    <w:rsid w:val="001069CD"/>
    <w:pPr>
      <w:spacing w:after="0" w:line="264" w:lineRule="auto"/>
      <w:jc w:val="both"/>
    </w:pPr>
    <w:rPr>
      <w:rFonts w:ascii="Arial" w:eastAsia="Arial Unicode MS" w:hAnsi="Arial" w:cs="Times New Roman"/>
      <w:sz w:val="21"/>
      <w:szCs w:val="21"/>
      <w:lang w:val="es-ES_tradnl" w:eastAsia="en-GB"/>
    </w:rPr>
  </w:style>
  <w:style w:type="character" w:customStyle="1" w:styleId="FechaCar">
    <w:name w:val="Fecha Car"/>
    <w:basedOn w:val="Fuentedeprrafopredeter"/>
    <w:link w:val="Fecha"/>
    <w:uiPriority w:val="17"/>
    <w:semiHidden/>
    <w:rsid w:val="001069CD"/>
    <w:rPr>
      <w:rFonts w:ascii="Arial" w:eastAsia="Arial Unicode MS" w:hAnsi="Arial" w:cs="Times New Roman"/>
      <w:sz w:val="21"/>
      <w:szCs w:val="21"/>
      <w:lang w:val="es-ES_tradnl" w:eastAsia="en-GB"/>
    </w:rPr>
  </w:style>
  <w:style w:type="paragraph" w:styleId="Mapadeldocumento">
    <w:name w:val="Document Map"/>
    <w:basedOn w:val="Normal"/>
    <w:link w:val="MapadeldocumentoCar"/>
    <w:uiPriority w:val="17"/>
    <w:semiHidden/>
    <w:rsid w:val="001069CD"/>
    <w:pPr>
      <w:shd w:val="clear" w:color="auto" w:fill="000080"/>
      <w:spacing w:after="0" w:line="264" w:lineRule="auto"/>
      <w:jc w:val="both"/>
    </w:pPr>
    <w:rPr>
      <w:rFonts w:ascii="Tahoma" w:eastAsia="Arial Unicode MS" w:hAnsi="Tahoma" w:cs="Times New Roman"/>
      <w:sz w:val="21"/>
      <w:szCs w:val="21"/>
      <w:lang w:val="es-ES_tradnl" w:eastAsia="en-GB"/>
    </w:rPr>
  </w:style>
  <w:style w:type="character" w:customStyle="1" w:styleId="MapadeldocumentoCar">
    <w:name w:val="Mapa del documento Car"/>
    <w:basedOn w:val="Fuentedeprrafopredeter"/>
    <w:link w:val="Mapadeldocumento"/>
    <w:uiPriority w:val="17"/>
    <w:semiHidden/>
    <w:rsid w:val="001069CD"/>
    <w:rPr>
      <w:rFonts w:ascii="Tahoma" w:eastAsia="Arial Unicode MS" w:hAnsi="Tahoma" w:cs="Times New Roman"/>
      <w:sz w:val="21"/>
      <w:szCs w:val="21"/>
      <w:shd w:val="clear" w:color="auto" w:fill="000080"/>
      <w:lang w:val="es-ES_tradnl" w:eastAsia="en-GB"/>
    </w:rPr>
  </w:style>
  <w:style w:type="character" w:styleId="nfasis">
    <w:name w:val="Emphasis"/>
    <w:basedOn w:val="Fuentedeprrafopredeter"/>
    <w:uiPriority w:val="29"/>
    <w:rsid w:val="001069CD"/>
    <w:rPr>
      <w:b/>
      <w:i w:val="0"/>
    </w:rPr>
  </w:style>
  <w:style w:type="character" w:styleId="Refdenotaalfinal">
    <w:name w:val="endnote reference"/>
    <w:basedOn w:val="Fuentedeprrafopredeter"/>
    <w:uiPriority w:val="17"/>
    <w:semiHidden/>
    <w:rsid w:val="001069CD"/>
    <w:rPr>
      <w:vertAlign w:val="superscript"/>
    </w:rPr>
  </w:style>
  <w:style w:type="paragraph" w:styleId="Textonotaalfinal">
    <w:name w:val="endnote text"/>
    <w:basedOn w:val="Normal"/>
    <w:link w:val="TextonotaalfinalCar"/>
    <w:uiPriority w:val="17"/>
    <w:semiHidden/>
    <w:rsid w:val="001069CD"/>
    <w:pPr>
      <w:spacing w:after="0" w:line="264" w:lineRule="auto"/>
      <w:jc w:val="both"/>
    </w:pPr>
    <w:rPr>
      <w:rFonts w:ascii="Arial" w:eastAsia="Arial Unicode MS" w:hAnsi="Arial" w:cs="Times New Roman"/>
      <w:sz w:val="20"/>
      <w:szCs w:val="21"/>
      <w:lang w:val="es-ES_tradnl" w:eastAsia="en-GB"/>
    </w:rPr>
  </w:style>
  <w:style w:type="character" w:customStyle="1" w:styleId="TextonotaalfinalCar">
    <w:name w:val="Texto nota al final Car"/>
    <w:basedOn w:val="Fuentedeprrafopredeter"/>
    <w:link w:val="Textonotaalfinal"/>
    <w:uiPriority w:val="17"/>
    <w:semiHidden/>
    <w:rsid w:val="001069CD"/>
    <w:rPr>
      <w:rFonts w:ascii="Arial" w:eastAsia="Arial Unicode MS" w:hAnsi="Arial" w:cs="Times New Roman"/>
      <w:sz w:val="20"/>
      <w:szCs w:val="21"/>
      <w:lang w:val="es-ES_tradnl" w:eastAsia="en-GB"/>
    </w:rPr>
  </w:style>
  <w:style w:type="paragraph" w:styleId="Direccinsobre">
    <w:name w:val="envelope address"/>
    <w:basedOn w:val="Normal"/>
    <w:uiPriority w:val="17"/>
    <w:semiHidden/>
    <w:rsid w:val="001069CD"/>
    <w:pPr>
      <w:framePr w:w="7920" w:h="1980" w:hRule="exact" w:hSpace="180" w:wrap="auto" w:hAnchor="page" w:xAlign="center" w:yAlign="bottom"/>
      <w:spacing w:after="0" w:line="264" w:lineRule="auto"/>
      <w:ind w:left="2880"/>
      <w:jc w:val="both"/>
    </w:pPr>
    <w:rPr>
      <w:rFonts w:ascii="Arial" w:eastAsia="Arial Unicode MS" w:hAnsi="Arial" w:cs="Times New Roman"/>
      <w:sz w:val="24"/>
      <w:szCs w:val="21"/>
      <w:lang w:val="es-ES_tradnl" w:eastAsia="en-GB"/>
    </w:rPr>
  </w:style>
  <w:style w:type="paragraph" w:styleId="Remitedesobre">
    <w:name w:val="envelope return"/>
    <w:basedOn w:val="Normal"/>
    <w:uiPriority w:val="17"/>
    <w:semiHidden/>
    <w:rsid w:val="001069CD"/>
    <w:pPr>
      <w:spacing w:after="0" w:line="264" w:lineRule="auto"/>
      <w:jc w:val="both"/>
    </w:pPr>
    <w:rPr>
      <w:rFonts w:ascii="Arial" w:eastAsia="Arial Unicode MS" w:hAnsi="Arial" w:cs="Times New Roman"/>
      <w:sz w:val="20"/>
      <w:szCs w:val="21"/>
      <w:lang w:val="es-ES_tradnl" w:eastAsia="en-GB"/>
    </w:rPr>
  </w:style>
  <w:style w:type="character" w:styleId="Hipervnculovisitado">
    <w:name w:val="FollowedHyperlink"/>
    <w:basedOn w:val="Fuentedeprrafopredeter"/>
    <w:uiPriority w:val="17"/>
    <w:unhideWhenUsed/>
    <w:rsid w:val="001069CD"/>
    <w:rPr>
      <w:color w:val="800080"/>
      <w:u w:val="single"/>
    </w:rPr>
  </w:style>
  <w:style w:type="character" w:styleId="Hipervnculo">
    <w:name w:val="Hyperlink"/>
    <w:basedOn w:val="Fuentedeprrafopredeter"/>
    <w:uiPriority w:val="99"/>
    <w:rsid w:val="001069CD"/>
    <w:rPr>
      <w:color w:val="0000FF"/>
      <w:u w:val="single"/>
    </w:rPr>
  </w:style>
  <w:style w:type="paragraph" w:styleId="ndice1">
    <w:name w:val="index 1"/>
    <w:basedOn w:val="Normal"/>
    <w:next w:val="Normal"/>
    <w:autoRedefine/>
    <w:uiPriority w:val="17"/>
    <w:semiHidden/>
    <w:rsid w:val="001069CD"/>
    <w:pPr>
      <w:spacing w:after="0" w:line="264" w:lineRule="auto"/>
      <w:ind w:left="210" w:hanging="210"/>
      <w:jc w:val="both"/>
    </w:pPr>
    <w:rPr>
      <w:rFonts w:ascii="Arial" w:eastAsia="Arial Unicode MS" w:hAnsi="Arial" w:cs="Times New Roman"/>
      <w:sz w:val="21"/>
      <w:szCs w:val="21"/>
      <w:lang w:val="es-ES_tradnl" w:eastAsia="en-GB"/>
    </w:rPr>
  </w:style>
  <w:style w:type="paragraph" w:styleId="ndice2">
    <w:name w:val="index 2"/>
    <w:basedOn w:val="Normal"/>
    <w:next w:val="Normal"/>
    <w:autoRedefine/>
    <w:uiPriority w:val="17"/>
    <w:semiHidden/>
    <w:rsid w:val="001069CD"/>
    <w:pPr>
      <w:spacing w:after="0" w:line="264" w:lineRule="auto"/>
      <w:ind w:left="420" w:hanging="210"/>
      <w:jc w:val="both"/>
    </w:pPr>
    <w:rPr>
      <w:rFonts w:ascii="Arial" w:eastAsia="Arial Unicode MS" w:hAnsi="Arial" w:cs="Times New Roman"/>
      <w:sz w:val="21"/>
      <w:szCs w:val="21"/>
      <w:lang w:val="es-ES_tradnl" w:eastAsia="en-GB"/>
    </w:rPr>
  </w:style>
  <w:style w:type="paragraph" w:styleId="ndice3">
    <w:name w:val="index 3"/>
    <w:basedOn w:val="Normal"/>
    <w:next w:val="Normal"/>
    <w:autoRedefine/>
    <w:uiPriority w:val="17"/>
    <w:semiHidden/>
    <w:rsid w:val="001069CD"/>
    <w:pPr>
      <w:spacing w:after="0" w:line="264" w:lineRule="auto"/>
      <w:ind w:left="630" w:hanging="210"/>
      <w:jc w:val="both"/>
    </w:pPr>
    <w:rPr>
      <w:rFonts w:ascii="Arial" w:eastAsia="Arial Unicode MS" w:hAnsi="Arial" w:cs="Times New Roman"/>
      <w:sz w:val="21"/>
      <w:szCs w:val="21"/>
      <w:lang w:val="es-ES_tradnl" w:eastAsia="en-GB"/>
    </w:rPr>
  </w:style>
  <w:style w:type="paragraph" w:styleId="ndice4">
    <w:name w:val="index 4"/>
    <w:basedOn w:val="Normal"/>
    <w:next w:val="Normal"/>
    <w:autoRedefine/>
    <w:uiPriority w:val="17"/>
    <w:semiHidden/>
    <w:rsid w:val="001069CD"/>
    <w:pPr>
      <w:spacing w:after="0" w:line="264" w:lineRule="auto"/>
      <w:ind w:left="840" w:hanging="210"/>
      <w:jc w:val="both"/>
    </w:pPr>
    <w:rPr>
      <w:rFonts w:ascii="Arial" w:eastAsia="Arial Unicode MS" w:hAnsi="Arial" w:cs="Times New Roman"/>
      <w:sz w:val="21"/>
      <w:szCs w:val="21"/>
      <w:lang w:val="es-ES_tradnl" w:eastAsia="en-GB"/>
    </w:rPr>
  </w:style>
  <w:style w:type="paragraph" w:styleId="ndice5">
    <w:name w:val="index 5"/>
    <w:basedOn w:val="Normal"/>
    <w:next w:val="Normal"/>
    <w:autoRedefine/>
    <w:uiPriority w:val="17"/>
    <w:semiHidden/>
    <w:rsid w:val="001069CD"/>
    <w:pPr>
      <w:spacing w:after="0" w:line="264" w:lineRule="auto"/>
      <w:ind w:left="1050" w:hanging="210"/>
      <w:jc w:val="both"/>
    </w:pPr>
    <w:rPr>
      <w:rFonts w:ascii="Arial" w:eastAsia="Arial Unicode MS" w:hAnsi="Arial" w:cs="Times New Roman"/>
      <w:sz w:val="21"/>
      <w:szCs w:val="21"/>
      <w:lang w:val="es-ES_tradnl" w:eastAsia="en-GB"/>
    </w:rPr>
  </w:style>
  <w:style w:type="paragraph" w:styleId="ndice6">
    <w:name w:val="index 6"/>
    <w:basedOn w:val="Normal"/>
    <w:next w:val="Normal"/>
    <w:autoRedefine/>
    <w:uiPriority w:val="17"/>
    <w:semiHidden/>
    <w:rsid w:val="001069CD"/>
    <w:pPr>
      <w:spacing w:after="0" w:line="264" w:lineRule="auto"/>
      <w:ind w:left="1260" w:hanging="210"/>
      <w:jc w:val="both"/>
    </w:pPr>
    <w:rPr>
      <w:rFonts w:ascii="Arial" w:eastAsia="Arial Unicode MS" w:hAnsi="Arial" w:cs="Times New Roman"/>
      <w:sz w:val="21"/>
      <w:szCs w:val="21"/>
      <w:lang w:val="es-ES_tradnl" w:eastAsia="en-GB"/>
    </w:rPr>
  </w:style>
  <w:style w:type="paragraph" w:styleId="ndice7">
    <w:name w:val="index 7"/>
    <w:basedOn w:val="Normal"/>
    <w:next w:val="Normal"/>
    <w:autoRedefine/>
    <w:uiPriority w:val="17"/>
    <w:semiHidden/>
    <w:rsid w:val="001069CD"/>
    <w:pPr>
      <w:spacing w:after="0" w:line="264" w:lineRule="auto"/>
      <w:ind w:left="1470" w:hanging="210"/>
      <w:jc w:val="both"/>
    </w:pPr>
    <w:rPr>
      <w:rFonts w:ascii="Arial" w:eastAsia="Arial Unicode MS" w:hAnsi="Arial" w:cs="Times New Roman"/>
      <w:sz w:val="21"/>
      <w:szCs w:val="21"/>
      <w:lang w:val="es-ES_tradnl" w:eastAsia="en-GB"/>
    </w:rPr>
  </w:style>
  <w:style w:type="paragraph" w:styleId="ndice8">
    <w:name w:val="index 8"/>
    <w:basedOn w:val="Normal"/>
    <w:next w:val="Normal"/>
    <w:autoRedefine/>
    <w:uiPriority w:val="17"/>
    <w:semiHidden/>
    <w:rsid w:val="001069CD"/>
    <w:pPr>
      <w:spacing w:after="0" w:line="264" w:lineRule="auto"/>
      <w:ind w:left="1680" w:hanging="210"/>
      <w:jc w:val="both"/>
    </w:pPr>
    <w:rPr>
      <w:rFonts w:ascii="Arial" w:eastAsia="Arial Unicode MS" w:hAnsi="Arial" w:cs="Times New Roman"/>
      <w:sz w:val="21"/>
      <w:szCs w:val="21"/>
      <w:lang w:val="es-ES_tradnl" w:eastAsia="en-GB"/>
    </w:rPr>
  </w:style>
  <w:style w:type="paragraph" w:styleId="ndice9">
    <w:name w:val="index 9"/>
    <w:basedOn w:val="Normal"/>
    <w:next w:val="Normal"/>
    <w:autoRedefine/>
    <w:uiPriority w:val="17"/>
    <w:semiHidden/>
    <w:rsid w:val="001069CD"/>
    <w:pPr>
      <w:spacing w:after="0" w:line="264" w:lineRule="auto"/>
      <w:ind w:left="1890" w:hanging="210"/>
      <w:jc w:val="both"/>
    </w:pPr>
    <w:rPr>
      <w:rFonts w:ascii="Arial" w:eastAsia="Arial Unicode MS" w:hAnsi="Arial" w:cs="Times New Roman"/>
      <w:sz w:val="21"/>
      <w:szCs w:val="21"/>
      <w:lang w:val="es-ES_tradnl" w:eastAsia="en-GB"/>
    </w:rPr>
  </w:style>
  <w:style w:type="paragraph" w:styleId="Ttulodendice">
    <w:name w:val="index heading"/>
    <w:basedOn w:val="Normal"/>
    <w:next w:val="ndice1"/>
    <w:uiPriority w:val="17"/>
    <w:semiHidden/>
    <w:rsid w:val="001069CD"/>
    <w:pPr>
      <w:spacing w:after="0" w:line="264" w:lineRule="auto"/>
      <w:jc w:val="both"/>
    </w:pPr>
    <w:rPr>
      <w:rFonts w:ascii="Arial" w:eastAsia="Arial Unicode MS" w:hAnsi="Arial" w:cs="Times New Roman"/>
      <w:b/>
      <w:sz w:val="21"/>
      <w:szCs w:val="21"/>
      <w:lang w:val="es-ES_tradnl" w:eastAsia="en-GB"/>
    </w:rPr>
  </w:style>
  <w:style w:type="character" w:styleId="Nmerodelnea">
    <w:name w:val="line number"/>
    <w:basedOn w:val="Fuentedeprrafopredeter"/>
    <w:uiPriority w:val="17"/>
    <w:semiHidden/>
    <w:rsid w:val="001069CD"/>
  </w:style>
  <w:style w:type="paragraph" w:styleId="Textomacro">
    <w:name w:val="macro"/>
    <w:link w:val="TextomacroCar"/>
    <w:uiPriority w:val="17"/>
    <w:semiHidden/>
    <w:rsid w:val="001069CD"/>
    <w:pPr>
      <w:tabs>
        <w:tab w:val="left" w:pos="480"/>
        <w:tab w:val="left" w:pos="960"/>
        <w:tab w:val="left" w:pos="1440"/>
        <w:tab w:val="left" w:pos="1920"/>
        <w:tab w:val="left" w:pos="2400"/>
        <w:tab w:val="left" w:pos="2880"/>
        <w:tab w:val="left" w:pos="3360"/>
        <w:tab w:val="left" w:pos="3840"/>
        <w:tab w:val="left" w:pos="4320"/>
      </w:tabs>
      <w:spacing w:after="0" w:line="264" w:lineRule="auto"/>
      <w:jc w:val="both"/>
    </w:pPr>
    <w:rPr>
      <w:rFonts w:ascii="Courier New" w:eastAsia="Times New Roman" w:hAnsi="Courier New" w:cs="Times New Roman"/>
      <w:kern w:val="28"/>
      <w:sz w:val="21"/>
      <w:szCs w:val="21"/>
      <w:lang w:val="en-GB" w:eastAsia="zh-CN"/>
    </w:rPr>
  </w:style>
  <w:style w:type="character" w:customStyle="1" w:styleId="TextomacroCar">
    <w:name w:val="Texto macro Car"/>
    <w:basedOn w:val="Fuentedeprrafopredeter"/>
    <w:link w:val="Textomacro"/>
    <w:uiPriority w:val="17"/>
    <w:semiHidden/>
    <w:rsid w:val="001069CD"/>
    <w:rPr>
      <w:rFonts w:ascii="Courier New" w:eastAsia="Times New Roman" w:hAnsi="Courier New" w:cs="Times New Roman"/>
      <w:kern w:val="28"/>
      <w:sz w:val="21"/>
      <w:szCs w:val="21"/>
      <w:lang w:val="en-GB" w:eastAsia="zh-CN"/>
    </w:rPr>
  </w:style>
  <w:style w:type="paragraph" w:styleId="Encabezadodemensaje">
    <w:name w:val="Message Header"/>
    <w:basedOn w:val="Normal"/>
    <w:link w:val="EncabezadodemensajeCar"/>
    <w:uiPriority w:val="17"/>
    <w:semiHidden/>
    <w:rsid w:val="001069CD"/>
    <w:pPr>
      <w:pBdr>
        <w:top w:val="single" w:sz="6" w:space="1" w:color="auto"/>
        <w:left w:val="single" w:sz="6" w:space="1" w:color="auto"/>
        <w:bottom w:val="single" w:sz="6" w:space="1" w:color="auto"/>
        <w:right w:val="single" w:sz="6" w:space="1" w:color="auto"/>
      </w:pBdr>
      <w:shd w:val="pct20" w:color="auto" w:fill="auto"/>
      <w:spacing w:after="0" w:line="264" w:lineRule="auto"/>
      <w:ind w:left="1134" w:hanging="1134"/>
      <w:jc w:val="both"/>
    </w:pPr>
    <w:rPr>
      <w:rFonts w:ascii="Arial" w:eastAsia="Arial Unicode MS" w:hAnsi="Arial" w:cs="Times New Roman"/>
      <w:sz w:val="24"/>
      <w:szCs w:val="21"/>
      <w:lang w:val="es-ES_tradnl" w:eastAsia="en-GB"/>
    </w:rPr>
  </w:style>
  <w:style w:type="character" w:customStyle="1" w:styleId="EncabezadodemensajeCar">
    <w:name w:val="Encabezado de mensaje Car"/>
    <w:basedOn w:val="Fuentedeprrafopredeter"/>
    <w:link w:val="Encabezadodemensaje"/>
    <w:uiPriority w:val="17"/>
    <w:semiHidden/>
    <w:rsid w:val="001069CD"/>
    <w:rPr>
      <w:rFonts w:ascii="Arial" w:eastAsia="Arial Unicode MS" w:hAnsi="Arial" w:cs="Times New Roman"/>
      <w:sz w:val="24"/>
      <w:szCs w:val="21"/>
      <w:shd w:val="pct20" w:color="auto" w:fill="auto"/>
      <w:lang w:val="es-ES_tradnl" w:eastAsia="en-GB"/>
    </w:rPr>
  </w:style>
  <w:style w:type="paragraph" w:styleId="Sangranormal">
    <w:name w:val="Normal Indent"/>
    <w:basedOn w:val="Normal"/>
    <w:uiPriority w:val="29"/>
    <w:rsid w:val="001069CD"/>
    <w:pPr>
      <w:spacing w:after="0" w:line="264" w:lineRule="auto"/>
      <w:ind w:left="720"/>
      <w:jc w:val="both"/>
    </w:pPr>
    <w:rPr>
      <w:rFonts w:ascii="Arial" w:eastAsia="Arial Unicode MS" w:hAnsi="Arial" w:cs="Times New Roman"/>
      <w:sz w:val="21"/>
      <w:szCs w:val="21"/>
      <w:lang w:val="es-ES_tradnl" w:eastAsia="en-GB"/>
    </w:rPr>
  </w:style>
  <w:style w:type="paragraph" w:styleId="Encabezadodenota">
    <w:name w:val="Note Heading"/>
    <w:basedOn w:val="Normal"/>
    <w:next w:val="Normal"/>
    <w:link w:val="EncabezadodenotaCar"/>
    <w:uiPriority w:val="17"/>
    <w:semiHidden/>
    <w:rsid w:val="001069CD"/>
    <w:pPr>
      <w:spacing w:after="0" w:line="264" w:lineRule="auto"/>
      <w:jc w:val="both"/>
    </w:pPr>
    <w:rPr>
      <w:rFonts w:ascii="Arial" w:eastAsia="Arial Unicode MS" w:hAnsi="Arial" w:cs="Times New Roman"/>
      <w:sz w:val="21"/>
      <w:szCs w:val="21"/>
      <w:lang w:val="es-ES_tradnl" w:eastAsia="en-GB"/>
    </w:rPr>
  </w:style>
  <w:style w:type="character" w:customStyle="1" w:styleId="EncabezadodenotaCar">
    <w:name w:val="Encabezado de nota Car"/>
    <w:basedOn w:val="Fuentedeprrafopredeter"/>
    <w:link w:val="Encabezadodenota"/>
    <w:uiPriority w:val="17"/>
    <w:semiHidden/>
    <w:rsid w:val="001069CD"/>
    <w:rPr>
      <w:rFonts w:ascii="Arial" w:eastAsia="Arial Unicode MS" w:hAnsi="Arial" w:cs="Times New Roman"/>
      <w:sz w:val="21"/>
      <w:szCs w:val="21"/>
      <w:lang w:val="es-ES_tradnl" w:eastAsia="en-GB"/>
    </w:rPr>
  </w:style>
  <w:style w:type="character" w:styleId="Nmerodepgina">
    <w:name w:val="page number"/>
    <w:basedOn w:val="Fuentedeprrafopredeter"/>
    <w:uiPriority w:val="17"/>
    <w:semiHidden/>
    <w:rsid w:val="001069CD"/>
  </w:style>
  <w:style w:type="paragraph" w:styleId="Textosinformato">
    <w:name w:val="Plain Text"/>
    <w:basedOn w:val="Normal"/>
    <w:link w:val="TextosinformatoCar"/>
    <w:uiPriority w:val="17"/>
    <w:semiHidden/>
    <w:rsid w:val="001069CD"/>
    <w:pPr>
      <w:spacing w:after="0" w:line="264" w:lineRule="auto"/>
      <w:jc w:val="both"/>
    </w:pPr>
    <w:rPr>
      <w:rFonts w:ascii="Courier New" w:eastAsia="Arial Unicode MS" w:hAnsi="Courier New" w:cs="Times New Roman"/>
      <w:sz w:val="20"/>
      <w:szCs w:val="21"/>
      <w:lang w:val="es-ES_tradnl" w:eastAsia="en-GB"/>
    </w:rPr>
  </w:style>
  <w:style w:type="character" w:customStyle="1" w:styleId="TextosinformatoCar">
    <w:name w:val="Texto sin formato Car"/>
    <w:basedOn w:val="Fuentedeprrafopredeter"/>
    <w:link w:val="Textosinformato"/>
    <w:uiPriority w:val="17"/>
    <w:semiHidden/>
    <w:rsid w:val="001069CD"/>
    <w:rPr>
      <w:rFonts w:ascii="Courier New" w:eastAsia="Arial Unicode MS" w:hAnsi="Courier New" w:cs="Times New Roman"/>
      <w:sz w:val="20"/>
      <w:szCs w:val="21"/>
      <w:lang w:val="es-ES_tradnl" w:eastAsia="en-GB"/>
    </w:rPr>
  </w:style>
  <w:style w:type="paragraph" w:styleId="Saludo">
    <w:name w:val="Salutation"/>
    <w:basedOn w:val="Normal"/>
    <w:next w:val="Normal"/>
    <w:link w:val="SaludoCar"/>
    <w:uiPriority w:val="17"/>
    <w:semiHidden/>
    <w:rsid w:val="001069CD"/>
    <w:pPr>
      <w:spacing w:after="0" w:line="264" w:lineRule="auto"/>
      <w:jc w:val="both"/>
    </w:pPr>
    <w:rPr>
      <w:rFonts w:ascii="Arial" w:eastAsia="Arial Unicode MS" w:hAnsi="Arial" w:cs="Times New Roman"/>
      <w:sz w:val="21"/>
      <w:szCs w:val="21"/>
      <w:lang w:val="es-ES_tradnl" w:eastAsia="en-GB"/>
    </w:rPr>
  </w:style>
  <w:style w:type="character" w:customStyle="1" w:styleId="SaludoCar">
    <w:name w:val="Saludo Car"/>
    <w:basedOn w:val="Fuentedeprrafopredeter"/>
    <w:link w:val="Saludo"/>
    <w:uiPriority w:val="17"/>
    <w:semiHidden/>
    <w:rsid w:val="001069CD"/>
    <w:rPr>
      <w:rFonts w:ascii="Arial" w:eastAsia="Arial Unicode MS" w:hAnsi="Arial" w:cs="Times New Roman"/>
      <w:sz w:val="21"/>
      <w:szCs w:val="21"/>
      <w:lang w:val="es-ES_tradnl" w:eastAsia="en-GB"/>
    </w:rPr>
  </w:style>
  <w:style w:type="paragraph" w:styleId="Firma">
    <w:name w:val="Signature"/>
    <w:basedOn w:val="Normal"/>
    <w:link w:val="FirmaCar"/>
    <w:uiPriority w:val="17"/>
    <w:semiHidden/>
    <w:rsid w:val="001069CD"/>
    <w:pPr>
      <w:spacing w:after="0" w:line="264" w:lineRule="auto"/>
      <w:ind w:left="4252"/>
      <w:jc w:val="both"/>
    </w:pPr>
    <w:rPr>
      <w:rFonts w:ascii="Arial" w:eastAsia="Arial Unicode MS" w:hAnsi="Arial" w:cs="Times New Roman"/>
      <w:sz w:val="21"/>
      <w:szCs w:val="21"/>
      <w:lang w:val="es-ES_tradnl" w:eastAsia="en-GB"/>
    </w:rPr>
  </w:style>
  <w:style w:type="character" w:customStyle="1" w:styleId="FirmaCar">
    <w:name w:val="Firma Car"/>
    <w:basedOn w:val="Fuentedeprrafopredeter"/>
    <w:link w:val="Firma"/>
    <w:uiPriority w:val="17"/>
    <w:semiHidden/>
    <w:rsid w:val="001069CD"/>
    <w:rPr>
      <w:rFonts w:ascii="Arial" w:eastAsia="Arial Unicode MS" w:hAnsi="Arial" w:cs="Times New Roman"/>
      <w:sz w:val="21"/>
      <w:szCs w:val="21"/>
      <w:lang w:val="es-ES_tradnl" w:eastAsia="en-GB"/>
    </w:rPr>
  </w:style>
  <w:style w:type="paragraph" w:customStyle="1" w:styleId="CentredSubheading">
    <w:name w:val="Centred Subheading"/>
    <w:basedOn w:val="Centred"/>
    <w:next w:val="Body1"/>
    <w:uiPriority w:val="13"/>
    <w:qFormat/>
    <w:rsid w:val="001069CD"/>
    <w:rPr>
      <w:b/>
    </w:rPr>
  </w:style>
  <w:style w:type="paragraph" w:styleId="Textoconsangra">
    <w:name w:val="table of authorities"/>
    <w:basedOn w:val="Normal"/>
    <w:next w:val="Normal"/>
    <w:uiPriority w:val="17"/>
    <w:semiHidden/>
    <w:rsid w:val="001069CD"/>
    <w:pPr>
      <w:spacing w:after="0" w:line="264" w:lineRule="auto"/>
      <w:ind w:left="210" w:hanging="210"/>
      <w:jc w:val="both"/>
    </w:pPr>
    <w:rPr>
      <w:rFonts w:ascii="Arial" w:eastAsia="Arial Unicode MS" w:hAnsi="Arial" w:cs="Times New Roman"/>
      <w:sz w:val="21"/>
      <w:szCs w:val="21"/>
      <w:lang w:val="es-ES_tradnl" w:eastAsia="en-GB"/>
    </w:rPr>
  </w:style>
  <w:style w:type="paragraph" w:styleId="Tabladeilustraciones">
    <w:name w:val="table of figures"/>
    <w:basedOn w:val="Normal"/>
    <w:next w:val="Normal"/>
    <w:uiPriority w:val="17"/>
    <w:semiHidden/>
    <w:rsid w:val="001069CD"/>
    <w:pPr>
      <w:spacing w:after="0" w:line="264" w:lineRule="auto"/>
      <w:ind w:left="420" w:hanging="420"/>
      <w:jc w:val="both"/>
    </w:pPr>
    <w:rPr>
      <w:rFonts w:ascii="Arial" w:eastAsia="Arial Unicode MS" w:hAnsi="Arial" w:cs="Times New Roman"/>
      <w:sz w:val="21"/>
      <w:szCs w:val="21"/>
      <w:lang w:val="es-ES_tradnl" w:eastAsia="en-GB"/>
    </w:rPr>
  </w:style>
  <w:style w:type="paragraph" w:styleId="Encabezadodelista">
    <w:name w:val="toa heading"/>
    <w:basedOn w:val="Normal"/>
    <w:next w:val="Normal"/>
    <w:uiPriority w:val="49"/>
    <w:semiHidden/>
    <w:rsid w:val="001069CD"/>
    <w:pPr>
      <w:spacing w:before="120" w:after="0" w:line="264" w:lineRule="auto"/>
      <w:jc w:val="both"/>
    </w:pPr>
    <w:rPr>
      <w:rFonts w:ascii="Arial" w:eastAsia="Arial Unicode MS" w:hAnsi="Arial" w:cs="Times New Roman"/>
      <w:b/>
      <w:sz w:val="24"/>
      <w:szCs w:val="21"/>
      <w:lang w:val="es-ES_tradnl" w:eastAsia="en-GB"/>
    </w:rPr>
  </w:style>
  <w:style w:type="paragraph" w:styleId="TDC5">
    <w:name w:val="toc 5"/>
    <w:basedOn w:val="Body1"/>
    <w:next w:val="Body1"/>
    <w:semiHidden/>
    <w:rsid w:val="001069CD"/>
    <w:pPr>
      <w:spacing w:after="120"/>
      <w:ind w:left="709"/>
      <w:contextualSpacing/>
      <w:jc w:val="left"/>
    </w:pPr>
    <w:rPr>
      <w:b/>
    </w:rPr>
  </w:style>
  <w:style w:type="paragraph" w:styleId="TDC6">
    <w:name w:val="toc 6"/>
    <w:basedOn w:val="Normal"/>
    <w:next w:val="Normal"/>
    <w:autoRedefine/>
    <w:uiPriority w:val="49"/>
    <w:semiHidden/>
    <w:rsid w:val="001069CD"/>
    <w:pPr>
      <w:spacing w:after="0" w:line="264" w:lineRule="auto"/>
      <w:ind w:left="1050"/>
      <w:jc w:val="both"/>
    </w:pPr>
    <w:rPr>
      <w:rFonts w:ascii="Arial" w:eastAsia="Arial Unicode MS" w:hAnsi="Arial" w:cs="Times New Roman"/>
      <w:sz w:val="21"/>
      <w:szCs w:val="21"/>
      <w:lang w:val="es-ES_tradnl" w:eastAsia="en-GB"/>
    </w:rPr>
  </w:style>
  <w:style w:type="paragraph" w:styleId="TDC7">
    <w:name w:val="toc 7"/>
    <w:basedOn w:val="Normal"/>
    <w:next w:val="Normal"/>
    <w:autoRedefine/>
    <w:uiPriority w:val="49"/>
    <w:semiHidden/>
    <w:rsid w:val="001069CD"/>
    <w:pPr>
      <w:spacing w:after="0" w:line="264" w:lineRule="auto"/>
      <w:ind w:left="1260"/>
      <w:jc w:val="both"/>
    </w:pPr>
    <w:rPr>
      <w:rFonts w:ascii="Arial" w:eastAsia="Arial Unicode MS" w:hAnsi="Arial" w:cs="Times New Roman"/>
      <w:sz w:val="21"/>
      <w:szCs w:val="21"/>
      <w:lang w:val="es-ES_tradnl" w:eastAsia="en-GB"/>
    </w:rPr>
  </w:style>
  <w:style w:type="paragraph" w:styleId="TDC8">
    <w:name w:val="toc 8"/>
    <w:basedOn w:val="Normal"/>
    <w:next w:val="Normal"/>
    <w:autoRedefine/>
    <w:uiPriority w:val="49"/>
    <w:semiHidden/>
    <w:rsid w:val="001069CD"/>
    <w:pPr>
      <w:spacing w:after="0" w:line="264" w:lineRule="auto"/>
      <w:ind w:left="1470"/>
      <w:jc w:val="both"/>
    </w:pPr>
    <w:rPr>
      <w:rFonts w:ascii="Arial" w:eastAsia="Arial Unicode MS" w:hAnsi="Arial" w:cs="Times New Roman"/>
      <w:sz w:val="21"/>
      <w:szCs w:val="21"/>
      <w:lang w:val="es-ES_tradnl" w:eastAsia="en-GB"/>
    </w:rPr>
  </w:style>
  <w:style w:type="paragraph" w:styleId="TDC9">
    <w:name w:val="toc 9"/>
    <w:basedOn w:val="Normal"/>
    <w:next w:val="Normal"/>
    <w:autoRedefine/>
    <w:uiPriority w:val="49"/>
    <w:semiHidden/>
    <w:rsid w:val="001069CD"/>
    <w:pPr>
      <w:spacing w:after="0" w:line="264" w:lineRule="auto"/>
      <w:ind w:left="1680"/>
      <w:jc w:val="both"/>
    </w:pPr>
    <w:rPr>
      <w:rFonts w:ascii="Arial" w:eastAsia="Arial Unicode MS" w:hAnsi="Arial" w:cs="Times New Roman"/>
      <w:sz w:val="21"/>
      <w:szCs w:val="21"/>
      <w:lang w:val="es-ES_tradnl" w:eastAsia="en-GB"/>
    </w:rPr>
  </w:style>
  <w:style w:type="paragraph" w:customStyle="1" w:styleId="Centred">
    <w:name w:val="Centred"/>
    <w:basedOn w:val="Body"/>
    <w:next w:val="Body1"/>
    <w:uiPriority w:val="13"/>
    <w:rsid w:val="001069CD"/>
    <w:pPr>
      <w:keepNext/>
      <w:jc w:val="center"/>
    </w:pPr>
  </w:style>
  <w:style w:type="paragraph" w:customStyle="1" w:styleId="Parties">
    <w:name w:val="Parties"/>
    <w:basedOn w:val="Body"/>
    <w:next w:val="Body2"/>
    <w:uiPriority w:val="9"/>
    <w:qFormat/>
    <w:rsid w:val="001069CD"/>
    <w:pPr>
      <w:numPr>
        <w:numId w:val="7"/>
      </w:numPr>
    </w:pPr>
  </w:style>
  <w:style w:type="paragraph" w:customStyle="1" w:styleId="Recitals">
    <w:name w:val="Recitals"/>
    <w:basedOn w:val="Body"/>
    <w:next w:val="Body2"/>
    <w:uiPriority w:val="9"/>
    <w:qFormat/>
    <w:rsid w:val="001069CD"/>
    <w:pPr>
      <w:numPr>
        <w:numId w:val="8"/>
      </w:numPr>
    </w:pPr>
  </w:style>
  <w:style w:type="paragraph" w:styleId="TtuloTDC">
    <w:name w:val="TOC Heading"/>
    <w:basedOn w:val="Ttulo1"/>
    <w:next w:val="Normal"/>
    <w:uiPriority w:val="49"/>
    <w:semiHidden/>
    <w:rsid w:val="001069CD"/>
    <w:pPr>
      <w:keepLines/>
      <w:tabs>
        <w:tab w:val="right" w:pos="9072"/>
      </w:tabs>
      <w:spacing w:after="240"/>
      <w:jc w:val="center"/>
      <w:outlineLvl w:val="9"/>
    </w:pPr>
    <w:rPr>
      <w:rFonts w:eastAsiaTheme="majorEastAsia" w:cstheme="majorBidi"/>
      <w:bCs/>
      <w:szCs w:val="28"/>
    </w:rPr>
  </w:style>
  <w:style w:type="paragraph" w:customStyle="1" w:styleId="Address">
    <w:name w:val="Address"/>
    <w:basedOn w:val="Normal"/>
    <w:rsid w:val="001069CD"/>
    <w:pPr>
      <w:spacing w:after="0" w:line="264" w:lineRule="auto"/>
      <w:jc w:val="center"/>
    </w:pPr>
    <w:rPr>
      <w:rFonts w:ascii="Arial" w:eastAsia="Arial Unicode MS" w:hAnsi="Arial" w:cs="Times New Roman"/>
      <w:sz w:val="16"/>
      <w:szCs w:val="16"/>
      <w:lang w:val="es-ES_tradnl"/>
    </w:rPr>
  </w:style>
  <w:style w:type="paragraph" w:customStyle="1" w:styleId="NormalCentred">
    <w:name w:val="Normal Centred"/>
    <w:basedOn w:val="Normal"/>
    <w:uiPriority w:val="9"/>
    <w:rsid w:val="001069CD"/>
    <w:pPr>
      <w:spacing w:after="0" w:line="264" w:lineRule="auto"/>
      <w:jc w:val="center"/>
    </w:pPr>
    <w:rPr>
      <w:rFonts w:ascii="Arial" w:eastAsia="Arial Unicode MS" w:hAnsi="Arial" w:cs="Times New Roman"/>
      <w:sz w:val="21"/>
      <w:szCs w:val="24"/>
      <w:lang w:val="es-ES_tradnl"/>
    </w:rPr>
  </w:style>
  <w:style w:type="character" w:customStyle="1" w:styleId="SmallCaps">
    <w:name w:val="SmallCaps"/>
    <w:basedOn w:val="Fuentedeprrafopredeter"/>
    <w:rsid w:val="001069CD"/>
    <w:rPr>
      <w:rFonts w:ascii="Arial" w:hAnsi="Arial"/>
      <w:smallCaps/>
      <w:sz w:val="21"/>
    </w:rPr>
  </w:style>
  <w:style w:type="character" w:styleId="Textodelmarcadordeposicin">
    <w:name w:val="Placeholder Text"/>
    <w:basedOn w:val="Fuentedeprrafopredeter"/>
    <w:uiPriority w:val="99"/>
    <w:semiHidden/>
    <w:rsid w:val="001069CD"/>
    <w:rPr>
      <w:color w:val="808080"/>
    </w:rPr>
  </w:style>
  <w:style w:type="paragraph" w:customStyle="1" w:styleId="CentredHeading">
    <w:name w:val="Centred Heading"/>
    <w:basedOn w:val="Body1"/>
    <w:next w:val="Body1"/>
    <w:uiPriority w:val="13"/>
    <w:qFormat/>
    <w:rsid w:val="001069CD"/>
    <w:pPr>
      <w:keepNext/>
      <w:jc w:val="center"/>
    </w:pPr>
    <w:rPr>
      <w:b/>
      <w:smallCaps/>
    </w:rPr>
  </w:style>
  <w:style w:type="paragraph" w:styleId="NormalWeb">
    <w:name w:val="Normal (Web)"/>
    <w:basedOn w:val="Normal"/>
    <w:uiPriority w:val="99"/>
    <w:rsid w:val="001069CD"/>
    <w:pPr>
      <w:spacing w:after="0" w:line="264" w:lineRule="auto"/>
      <w:jc w:val="both"/>
    </w:pPr>
    <w:rPr>
      <w:rFonts w:ascii="Arial" w:eastAsia="Arial Unicode MS" w:hAnsi="Arial" w:cs="Times New Roman"/>
      <w:sz w:val="21"/>
      <w:szCs w:val="24"/>
      <w:lang w:val="es-ES_tradnl" w:eastAsia="en-GB"/>
    </w:rPr>
  </w:style>
  <w:style w:type="paragraph" w:styleId="Subttulo">
    <w:name w:val="Subtitle"/>
    <w:basedOn w:val="Body"/>
    <w:next w:val="Body1"/>
    <w:link w:val="SubttuloCar"/>
    <w:uiPriority w:val="18"/>
    <w:rsid w:val="001069CD"/>
    <w:pPr>
      <w:numPr>
        <w:ilvl w:val="1"/>
      </w:numPr>
    </w:pPr>
    <w:rPr>
      <w:rFonts w:ascii="Arial Bold" w:eastAsiaTheme="majorEastAsia" w:hAnsi="Arial Bold" w:cstheme="majorBidi"/>
      <w:b/>
      <w:iCs/>
      <w:spacing w:val="15"/>
      <w:szCs w:val="24"/>
    </w:rPr>
  </w:style>
  <w:style w:type="character" w:customStyle="1" w:styleId="SubttuloCar">
    <w:name w:val="Subtítulo Car"/>
    <w:basedOn w:val="Fuentedeprrafopredeter"/>
    <w:link w:val="Subttulo"/>
    <w:uiPriority w:val="18"/>
    <w:rsid w:val="001069CD"/>
    <w:rPr>
      <w:rFonts w:ascii="Arial Bold" w:eastAsiaTheme="majorEastAsia" w:hAnsi="Arial Bold" w:cstheme="majorBidi"/>
      <w:b/>
      <w:iCs/>
      <w:spacing w:val="15"/>
      <w:sz w:val="21"/>
      <w:szCs w:val="24"/>
      <w:lang w:val="es-ES_tradnl" w:eastAsia="en-GB"/>
    </w:rPr>
  </w:style>
  <w:style w:type="character" w:styleId="Ttulodellibro">
    <w:name w:val="Book Title"/>
    <w:basedOn w:val="Fuentedeprrafopredeter"/>
    <w:uiPriority w:val="43"/>
    <w:rsid w:val="001069CD"/>
    <w:rPr>
      <w:b/>
      <w:bCs/>
      <w:smallCaps/>
      <w:spacing w:val="5"/>
    </w:rPr>
  </w:style>
  <w:style w:type="paragraph" w:styleId="Cita">
    <w:name w:val="Quote"/>
    <w:basedOn w:val="Normal"/>
    <w:next w:val="Normal"/>
    <w:link w:val="CitaCar"/>
    <w:uiPriority w:val="39"/>
    <w:rsid w:val="001069CD"/>
    <w:pPr>
      <w:spacing w:after="0" w:line="264" w:lineRule="auto"/>
      <w:jc w:val="both"/>
    </w:pPr>
    <w:rPr>
      <w:rFonts w:ascii="Arial" w:eastAsia="Arial Unicode MS" w:hAnsi="Arial" w:cs="Times New Roman"/>
      <w:i/>
      <w:iCs/>
      <w:color w:val="000000" w:themeColor="text1"/>
      <w:sz w:val="21"/>
      <w:szCs w:val="21"/>
      <w:lang w:val="es-ES_tradnl" w:eastAsia="en-GB"/>
    </w:rPr>
  </w:style>
  <w:style w:type="character" w:customStyle="1" w:styleId="CitaCar">
    <w:name w:val="Cita Car"/>
    <w:basedOn w:val="Fuentedeprrafopredeter"/>
    <w:link w:val="Cita"/>
    <w:uiPriority w:val="39"/>
    <w:rsid w:val="001069CD"/>
    <w:rPr>
      <w:rFonts w:ascii="Arial" w:eastAsia="Arial Unicode MS" w:hAnsi="Arial" w:cs="Times New Roman"/>
      <w:i/>
      <w:iCs/>
      <w:color w:val="000000" w:themeColor="text1"/>
      <w:sz w:val="21"/>
      <w:szCs w:val="21"/>
      <w:lang w:val="es-ES_tradnl" w:eastAsia="en-GB"/>
    </w:rPr>
  </w:style>
  <w:style w:type="paragraph" w:styleId="Prrafodelista">
    <w:name w:val="List Paragraph"/>
    <w:basedOn w:val="Normal"/>
    <w:link w:val="PrrafodelistaCar"/>
    <w:uiPriority w:val="34"/>
    <w:qFormat/>
    <w:rsid w:val="001069CD"/>
    <w:pPr>
      <w:spacing w:after="0" w:line="264" w:lineRule="auto"/>
      <w:ind w:left="720"/>
      <w:contextualSpacing/>
      <w:jc w:val="both"/>
    </w:pPr>
    <w:rPr>
      <w:rFonts w:ascii="Arial" w:eastAsia="Arial Unicode MS" w:hAnsi="Arial" w:cs="Times New Roman"/>
      <w:sz w:val="21"/>
      <w:szCs w:val="21"/>
      <w:lang w:val="es-ES_tradnl" w:eastAsia="en-GB"/>
    </w:rPr>
  </w:style>
  <w:style w:type="paragraph" w:styleId="Ttulo">
    <w:name w:val="Title"/>
    <w:basedOn w:val="Body"/>
    <w:next w:val="Body1"/>
    <w:link w:val="TtuloCar"/>
    <w:uiPriority w:val="18"/>
    <w:rsid w:val="001069CD"/>
    <w:rPr>
      <w:rFonts w:eastAsiaTheme="majorEastAsia" w:cstheme="majorBidi"/>
      <w:b/>
      <w:smallCaps/>
      <w:spacing w:val="5"/>
      <w:kern w:val="28"/>
      <w:szCs w:val="52"/>
    </w:rPr>
  </w:style>
  <w:style w:type="character" w:customStyle="1" w:styleId="TtuloCar">
    <w:name w:val="Título Car"/>
    <w:basedOn w:val="Fuentedeprrafopredeter"/>
    <w:link w:val="Ttulo"/>
    <w:uiPriority w:val="18"/>
    <w:rsid w:val="001069CD"/>
    <w:rPr>
      <w:rFonts w:ascii="Arial" w:eastAsiaTheme="majorEastAsia" w:hAnsi="Arial" w:cstheme="majorBidi"/>
      <w:b/>
      <w:smallCaps/>
      <w:spacing w:val="5"/>
      <w:kern w:val="28"/>
      <w:sz w:val="21"/>
      <w:szCs w:val="52"/>
      <w:lang w:val="es-ES_tradnl" w:eastAsia="en-GB"/>
    </w:rPr>
  </w:style>
  <w:style w:type="paragraph" w:styleId="Sinespaciado">
    <w:name w:val="No Spacing"/>
    <w:uiPriority w:val="29"/>
    <w:rsid w:val="001069CD"/>
    <w:pPr>
      <w:spacing w:after="0" w:line="240" w:lineRule="auto"/>
      <w:jc w:val="both"/>
    </w:pPr>
    <w:rPr>
      <w:rFonts w:ascii="Arial" w:eastAsia="Times New Roman" w:hAnsi="Arial" w:cs="Times New Roman"/>
      <w:sz w:val="21"/>
      <w:szCs w:val="21"/>
      <w:lang w:val="en-GB" w:eastAsia="en-GB"/>
    </w:rPr>
  </w:style>
  <w:style w:type="paragraph" w:customStyle="1" w:styleId="SchTitle">
    <w:name w:val="Sch  Title"/>
    <w:basedOn w:val="SchSubtitle"/>
    <w:next w:val="SchSubtitle"/>
    <w:uiPriority w:val="10"/>
    <w:qFormat/>
    <w:rsid w:val="001069CD"/>
    <w:pPr>
      <w:numPr>
        <w:ilvl w:val="0"/>
      </w:numPr>
      <w:ind w:left="1429" w:hanging="360"/>
    </w:pPr>
    <w:rPr>
      <w:smallCaps/>
    </w:rPr>
  </w:style>
  <w:style w:type="paragraph" w:customStyle="1" w:styleId="SchSubtitle">
    <w:name w:val="Sch  Subtitle"/>
    <w:basedOn w:val="Body"/>
    <w:next w:val="Body2"/>
    <w:uiPriority w:val="11"/>
    <w:qFormat/>
    <w:rsid w:val="001069CD"/>
    <w:pPr>
      <w:keepNext/>
      <w:numPr>
        <w:ilvl w:val="1"/>
        <w:numId w:val="9"/>
      </w:numPr>
      <w:ind w:left="2149" w:hanging="360"/>
      <w:jc w:val="center"/>
    </w:pPr>
    <w:rPr>
      <w:b/>
    </w:rPr>
  </w:style>
  <w:style w:type="paragraph" w:customStyle="1" w:styleId="SchNumber1">
    <w:name w:val="Sch Number 1"/>
    <w:basedOn w:val="Level1"/>
    <w:next w:val="Body2"/>
    <w:link w:val="SchNumber1Char"/>
    <w:uiPriority w:val="12"/>
    <w:qFormat/>
    <w:rsid w:val="001069CD"/>
    <w:pPr>
      <w:numPr>
        <w:ilvl w:val="2"/>
        <w:numId w:val="9"/>
      </w:numPr>
    </w:pPr>
  </w:style>
  <w:style w:type="paragraph" w:customStyle="1" w:styleId="SchNumber2">
    <w:name w:val="Sch Number 2"/>
    <w:basedOn w:val="Level2"/>
    <w:next w:val="Body2"/>
    <w:link w:val="SchNumber2Char"/>
    <w:uiPriority w:val="12"/>
    <w:qFormat/>
    <w:rsid w:val="001069CD"/>
    <w:pPr>
      <w:numPr>
        <w:ilvl w:val="3"/>
        <w:numId w:val="9"/>
      </w:numPr>
    </w:pPr>
  </w:style>
  <w:style w:type="paragraph" w:customStyle="1" w:styleId="SchNumber3">
    <w:name w:val="Sch Number 3"/>
    <w:basedOn w:val="Level3"/>
    <w:next w:val="Body2"/>
    <w:link w:val="SchNumber3Char"/>
    <w:uiPriority w:val="12"/>
    <w:qFormat/>
    <w:rsid w:val="001069CD"/>
    <w:pPr>
      <w:numPr>
        <w:ilvl w:val="4"/>
        <w:numId w:val="9"/>
      </w:numPr>
    </w:pPr>
  </w:style>
  <w:style w:type="paragraph" w:customStyle="1" w:styleId="SchNumber4">
    <w:name w:val="Sch Number 4"/>
    <w:basedOn w:val="Level4"/>
    <w:next w:val="Body4"/>
    <w:link w:val="SchNumber4Char"/>
    <w:uiPriority w:val="12"/>
    <w:qFormat/>
    <w:rsid w:val="001069CD"/>
    <w:pPr>
      <w:numPr>
        <w:ilvl w:val="5"/>
        <w:numId w:val="9"/>
      </w:numPr>
    </w:pPr>
  </w:style>
  <w:style w:type="paragraph" w:customStyle="1" w:styleId="SchNumber5">
    <w:name w:val="Sch Number 5"/>
    <w:basedOn w:val="Level5"/>
    <w:next w:val="Body5"/>
    <w:link w:val="SchNumber5Char"/>
    <w:uiPriority w:val="12"/>
    <w:qFormat/>
    <w:rsid w:val="001069CD"/>
    <w:pPr>
      <w:numPr>
        <w:ilvl w:val="6"/>
        <w:numId w:val="9"/>
      </w:numPr>
    </w:pPr>
  </w:style>
  <w:style w:type="paragraph" w:customStyle="1" w:styleId="SchHeading1">
    <w:name w:val="Sch Heading 1"/>
    <w:basedOn w:val="SchNumber1"/>
    <w:next w:val="Body2"/>
    <w:link w:val="SchHeading1Char"/>
    <w:uiPriority w:val="12"/>
    <w:qFormat/>
    <w:rsid w:val="001069CD"/>
    <w:pPr>
      <w:keepNext/>
    </w:pPr>
    <w:rPr>
      <w:b/>
      <w:smallCaps/>
    </w:rPr>
  </w:style>
  <w:style w:type="paragraph" w:customStyle="1" w:styleId="SchHeading2">
    <w:name w:val="Sch Heading 2"/>
    <w:basedOn w:val="SchNumber2"/>
    <w:next w:val="Body2"/>
    <w:link w:val="SchHeading2Char"/>
    <w:uiPriority w:val="12"/>
    <w:qFormat/>
    <w:rsid w:val="001069CD"/>
    <w:pPr>
      <w:keepNext/>
    </w:pPr>
    <w:rPr>
      <w:b/>
    </w:rPr>
  </w:style>
  <w:style w:type="paragraph" w:customStyle="1" w:styleId="Heading1Restart">
    <w:name w:val="Heading 1 Restart"/>
    <w:basedOn w:val="Ttulo1"/>
    <w:next w:val="Body2"/>
    <w:link w:val="Heading1RestartChar"/>
    <w:uiPriority w:val="13"/>
    <w:semiHidden/>
    <w:rsid w:val="001069CD"/>
    <w:pPr>
      <w:numPr>
        <w:numId w:val="0"/>
      </w:numPr>
      <w:tabs>
        <w:tab w:val="left" w:pos="709"/>
      </w:tabs>
      <w:ind w:left="709" w:hanging="709"/>
    </w:pPr>
  </w:style>
  <w:style w:type="character" w:customStyle="1" w:styleId="Heading1RestartChar">
    <w:name w:val="Heading 1 Restart Char"/>
    <w:link w:val="Heading1Restart"/>
    <w:uiPriority w:val="13"/>
    <w:semiHidden/>
    <w:rsid w:val="001069CD"/>
    <w:rPr>
      <w:rFonts w:ascii="Arial" w:eastAsia="Arial Unicode MS" w:hAnsi="Arial" w:cs="Times New Roman"/>
      <w:b/>
      <w:smallCaps/>
      <w:sz w:val="21"/>
      <w:szCs w:val="21"/>
      <w:lang w:val="es-ES_tradnl" w:eastAsia="en-GB"/>
    </w:rPr>
  </w:style>
  <w:style w:type="paragraph" w:customStyle="1" w:styleId="Heading2Restart">
    <w:name w:val="Heading 2 Restart"/>
    <w:basedOn w:val="Ttulo2"/>
    <w:next w:val="Body2"/>
    <w:link w:val="Heading2RestartChar"/>
    <w:uiPriority w:val="13"/>
    <w:semiHidden/>
    <w:rsid w:val="001069CD"/>
    <w:pPr>
      <w:numPr>
        <w:ilvl w:val="0"/>
        <w:numId w:val="0"/>
      </w:numPr>
      <w:tabs>
        <w:tab w:val="left" w:pos="709"/>
      </w:tabs>
      <w:ind w:left="709" w:hanging="709"/>
    </w:pPr>
  </w:style>
  <w:style w:type="paragraph" w:customStyle="1" w:styleId="Heading3Restart">
    <w:name w:val="Heading 3 Restart"/>
    <w:basedOn w:val="Ttulo3"/>
    <w:next w:val="Body3"/>
    <w:link w:val="Heading3RestartChar"/>
    <w:uiPriority w:val="13"/>
    <w:semiHidden/>
    <w:qFormat/>
    <w:rsid w:val="001069CD"/>
    <w:pPr>
      <w:numPr>
        <w:ilvl w:val="0"/>
        <w:numId w:val="0"/>
      </w:numPr>
      <w:ind w:left="1418" w:hanging="709"/>
    </w:pPr>
  </w:style>
  <w:style w:type="character" w:customStyle="1" w:styleId="Heading3RestartChar">
    <w:name w:val="Heading 3 Restart Char"/>
    <w:link w:val="Heading3Restart"/>
    <w:uiPriority w:val="13"/>
    <w:semiHidden/>
    <w:rsid w:val="001069CD"/>
    <w:rPr>
      <w:rFonts w:ascii="Arial" w:eastAsia="Arial Unicode MS" w:hAnsi="Arial" w:cs="Times New Roman"/>
      <w:b/>
      <w:sz w:val="21"/>
      <w:szCs w:val="21"/>
      <w:lang w:val="es-ES_tradnl" w:eastAsia="en-GB"/>
    </w:rPr>
  </w:style>
  <w:style w:type="character" w:customStyle="1" w:styleId="BodyChar">
    <w:name w:val="Body Char"/>
    <w:basedOn w:val="Fuentedeprrafopredeter"/>
    <w:link w:val="Body"/>
    <w:uiPriority w:val="17"/>
    <w:semiHidden/>
    <w:rsid w:val="001069CD"/>
    <w:rPr>
      <w:rFonts w:ascii="Arial" w:eastAsia="Arial Unicode MS" w:hAnsi="Arial" w:cs="Times New Roman"/>
      <w:sz w:val="21"/>
      <w:szCs w:val="21"/>
      <w:lang w:val="es-ES_tradnl" w:eastAsia="en-GB"/>
    </w:rPr>
  </w:style>
  <w:style w:type="character" w:customStyle="1" w:styleId="Level2Char">
    <w:name w:val="Level 2 Char"/>
    <w:basedOn w:val="Body2Char"/>
    <w:link w:val="Level2"/>
    <w:rsid w:val="001069CD"/>
    <w:rPr>
      <w:rFonts w:ascii="Arial" w:eastAsia="Arial Unicode MS" w:hAnsi="Arial" w:cs="Times New Roman"/>
      <w:sz w:val="21"/>
      <w:szCs w:val="21"/>
      <w:lang w:val="es-ES_tradnl" w:eastAsia="en-GB"/>
    </w:rPr>
  </w:style>
  <w:style w:type="character" w:customStyle="1" w:styleId="Heading2RestartChar">
    <w:name w:val="Heading 2 Restart Char"/>
    <w:basedOn w:val="Ttulo2Car"/>
    <w:link w:val="Heading2Restart"/>
    <w:uiPriority w:val="13"/>
    <w:semiHidden/>
    <w:rsid w:val="001069CD"/>
    <w:rPr>
      <w:rFonts w:ascii="Arial" w:eastAsia="Arial Unicode MS" w:hAnsi="Arial" w:cs="Times New Roman"/>
      <w:b/>
      <w:sz w:val="21"/>
      <w:szCs w:val="21"/>
      <w:lang w:val="es-ES_tradnl" w:eastAsia="en-GB"/>
    </w:rPr>
  </w:style>
  <w:style w:type="numbering" w:customStyle="1" w:styleId="SchCustomList">
    <w:name w:val="Sch Custom List"/>
    <w:basedOn w:val="Sinlista"/>
    <w:uiPriority w:val="99"/>
    <w:rsid w:val="001069CD"/>
    <w:pPr>
      <w:numPr>
        <w:numId w:val="9"/>
      </w:numPr>
    </w:pPr>
  </w:style>
  <w:style w:type="character" w:customStyle="1" w:styleId="Body3Char">
    <w:name w:val="Body 3 Char"/>
    <w:basedOn w:val="Body2Char"/>
    <w:link w:val="Body3"/>
    <w:rsid w:val="001069CD"/>
    <w:rPr>
      <w:rFonts w:ascii="Arial" w:eastAsia="Arial Unicode MS" w:hAnsi="Arial" w:cs="Times New Roman"/>
      <w:sz w:val="21"/>
      <w:szCs w:val="21"/>
      <w:lang w:val="es-ES_tradnl" w:eastAsia="en-GB"/>
    </w:rPr>
  </w:style>
  <w:style w:type="character" w:customStyle="1" w:styleId="Body4Char">
    <w:name w:val="Body 4 Char"/>
    <w:basedOn w:val="Body3Char"/>
    <w:link w:val="Body4"/>
    <w:rsid w:val="001069CD"/>
    <w:rPr>
      <w:rFonts w:ascii="Arial" w:eastAsia="Arial Unicode MS" w:hAnsi="Arial" w:cs="Times New Roman"/>
      <w:sz w:val="21"/>
      <w:szCs w:val="21"/>
      <w:lang w:val="es-ES_tradnl" w:eastAsia="en-GB"/>
    </w:rPr>
  </w:style>
  <w:style w:type="character" w:customStyle="1" w:styleId="Body5Char">
    <w:name w:val="Body 5 Char"/>
    <w:basedOn w:val="Body4Char"/>
    <w:link w:val="Body5"/>
    <w:rsid w:val="001069CD"/>
    <w:rPr>
      <w:rFonts w:ascii="Arial" w:eastAsia="Arial Unicode MS" w:hAnsi="Arial" w:cs="Times New Roman"/>
      <w:sz w:val="21"/>
      <w:szCs w:val="21"/>
      <w:lang w:val="es-ES_tradnl" w:eastAsia="en-GB"/>
    </w:rPr>
  </w:style>
  <w:style w:type="character" w:customStyle="1" w:styleId="Level4Char">
    <w:name w:val="Level 4 Char"/>
    <w:basedOn w:val="Body4Char"/>
    <w:link w:val="Level4"/>
    <w:rsid w:val="001069CD"/>
    <w:rPr>
      <w:rFonts w:ascii="Arial" w:eastAsia="Arial Unicode MS" w:hAnsi="Arial" w:cs="Times New Roman"/>
      <w:sz w:val="21"/>
      <w:szCs w:val="21"/>
      <w:lang w:val="es-ES_tradnl" w:eastAsia="en-GB"/>
    </w:rPr>
  </w:style>
  <w:style w:type="character" w:customStyle="1" w:styleId="Level5Char">
    <w:name w:val="Level 5 Char"/>
    <w:basedOn w:val="Body5Char"/>
    <w:link w:val="Level5"/>
    <w:rsid w:val="001069CD"/>
    <w:rPr>
      <w:rFonts w:ascii="Arial" w:eastAsia="Arial Unicode MS" w:hAnsi="Arial" w:cs="Times New Roman"/>
      <w:sz w:val="21"/>
      <w:szCs w:val="21"/>
      <w:lang w:val="es-ES_tradnl" w:eastAsia="en-GB"/>
    </w:rPr>
  </w:style>
  <w:style w:type="character" w:customStyle="1" w:styleId="SchNumber1Char">
    <w:name w:val="Sch Number 1 Char"/>
    <w:basedOn w:val="Level1Char"/>
    <w:link w:val="SchNumber1"/>
    <w:uiPriority w:val="12"/>
    <w:rsid w:val="001069CD"/>
    <w:rPr>
      <w:rFonts w:ascii="Arial" w:eastAsia="Arial Unicode MS" w:hAnsi="Arial" w:cs="Times New Roman"/>
      <w:sz w:val="21"/>
      <w:szCs w:val="21"/>
      <w:lang w:val="es-ES_tradnl" w:eastAsia="en-GB"/>
    </w:rPr>
  </w:style>
  <w:style w:type="character" w:customStyle="1" w:styleId="SchHeading1Char">
    <w:name w:val="Sch Heading 1 Char"/>
    <w:basedOn w:val="SchNumber1Char"/>
    <w:link w:val="SchHeading1"/>
    <w:uiPriority w:val="12"/>
    <w:rsid w:val="001069CD"/>
    <w:rPr>
      <w:rFonts w:ascii="Arial" w:eastAsia="Arial Unicode MS" w:hAnsi="Arial" w:cs="Times New Roman"/>
      <w:b/>
      <w:smallCaps/>
      <w:sz w:val="21"/>
      <w:szCs w:val="21"/>
      <w:lang w:val="es-ES_tradnl" w:eastAsia="en-GB"/>
    </w:rPr>
  </w:style>
  <w:style w:type="character" w:customStyle="1" w:styleId="SchNumber2Char">
    <w:name w:val="Sch Number 2 Char"/>
    <w:basedOn w:val="Level2Char"/>
    <w:link w:val="SchNumber2"/>
    <w:uiPriority w:val="12"/>
    <w:rsid w:val="001069CD"/>
    <w:rPr>
      <w:rFonts w:ascii="Arial" w:eastAsia="Arial Unicode MS" w:hAnsi="Arial" w:cs="Times New Roman"/>
      <w:sz w:val="21"/>
      <w:szCs w:val="21"/>
      <w:lang w:val="es-ES_tradnl" w:eastAsia="en-GB"/>
    </w:rPr>
  </w:style>
  <w:style w:type="character" w:customStyle="1" w:styleId="SchHeading2Char">
    <w:name w:val="Sch Heading 2 Char"/>
    <w:basedOn w:val="SchNumber2Char"/>
    <w:link w:val="SchHeading2"/>
    <w:uiPriority w:val="12"/>
    <w:rsid w:val="001069CD"/>
    <w:rPr>
      <w:rFonts w:ascii="Arial" w:eastAsia="Arial Unicode MS" w:hAnsi="Arial" w:cs="Times New Roman"/>
      <w:b/>
      <w:sz w:val="21"/>
      <w:szCs w:val="21"/>
      <w:lang w:val="es-ES_tradnl" w:eastAsia="en-GB"/>
    </w:rPr>
  </w:style>
  <w:style w:type="character" w:customStyle="1" w:styleId="SchNumber3Char">
    <w:name w:val="Sch Number 3 Char"/>
    <w:basedOn w:val="Level3Char"/>
    <w:link w:val="SchNumber3"/>
    <w:uiPriority w:val="12"/>
    <w:rsid w:val="001069CD"/>
    <w:rPr>
      <w:rFonts w:ascii="Arial" w:eastAsia="Arial Unicode MS" w:hAnsi="Arial" w:cs="Times New Roman"/>
      <w:sz w:val="21"/>
      <w:szCs w:val="21"/>
      <w:lang w:val="es-ES_tradnl" w:eastAsia="en-GB"/>
    </w:rPr>
  </w:style>
  <w:style w:type="character" w:customStyle="1" w:styleId="SchNumber4Char">
    <w:name w:val="Sch Number 4 Char"/>
    <w:basedOn w:val="Level4Char"/>
    <w:link w:val="SchNumber4"/>
    <w:uiPriority w:val="12"/>
    <w:rsid w:val="001069CD"/>
    <w:rPr>
      <w:rFonts w:ascii="Arial" w:eastAsia="Arial Unicode MS" w:hAnsi="Arial" w:cs="Times New Roman"/>
      <w:sz w:val="21"/>
      <w:szCs w:val="21"/>
      <w:lang w:val="es-ES_tradnl" w:eastAsia="en-GB"/>
    </w:rPr>
  </w:style>
  <w:style w:type="character" w:customStyle="1" w:styleId="SchNumber5Char">
    <w:name w:val="Sch Number 5 Char"/>
    <w:basedOn w:val="Level5Char"/>
    <w:link w:val="SchNumber5"/>
    <w:uiPriority w:val="12"/>
    <w:rsid w:val="001069CD"/>
    <w:rPr>
      <w:rFonts w:ascii="Arial" w:eastAsia="Arial Unicode MS" w:hAnsi="Arial" w:cs="Times New Roman"/>
      <w:sz w:val="21"/>
      <w:szCs w:val="21"/>
      <w:lang w:val="es-ES_tradnl" w:eastAsia="en-GB"/>
    </w:rPr>
  </w:style>
  <w:style w:type="paragraph" w:customStyle="1" w:styleId="SchHeading3">
    <w:name w:val="Sch Heading 3"/>
    <w:basedOn w:val="SchNumber3"/>
    <w:next w:val="Body3"/>
    <w:link w:val="SchHeading3Char"/>
    <w:uiPriority w:val="12"/>
    <w:qFormat/>
    <w:rsid w:val="001069CD"/>
    <w:pPr>
      <w:keepNext/>
    </w:pPr>
    <w:rPr>
      <w:b/>
    </w:rPr>
  </w:style>
  <w:style w:type="character" w:customStyle="1" w:styleId="SchHeading3Char">
    <w:name w:val="Sch Heading 3 Char"/>
    <w:basedOn w:val="SchNumber3Char"/>
    <w:link w:val="SchHeading3"/>
    <w:uiPriority w:val="12"/>
    <w:rsid w:val="001069CD"/>
    <w:rPr>
      <w:rFonts w:ascii="Arial" w:eastAsia="Arial Unicode MS" w:hAnsi="Arial" w:cs="Times New Roman"/>
      <w:b/>
      <w:sz w:val="21"/>
      <w:szCs w:val="21"/>
      <w:lang w:val="es-ES_tradnl" w:eastAsia="en-GB"/>
    </w:rPr>
  </w:style>
  <w:style w:type="paragraph" w:customStyle="1" w:styleId="Parts">
    <w:name w:val="Parts"/>
    <w:basedOn w:val="Body1"/>
    <w:next w:val="Body1"/>
    <w:uiPriority w:val="12"/>
    <w:qFormat/>
    <w:rsid w:val="001069CD"/>
    <w:pPr>
      <w:keepNext/>
      <w:jc w:val="center"/>
    </w:pPr>
    <w:rPr>
      <w:b/>
    </w:rPr>
  </w:style>
  <w:style w:type="paragraph" w:styleId="Lista4">
    <w:name w:val="List 4"/>
    <w:basedOn w:val="Normal"/>
    <w:uiPriority w:val="29"/>
    <w:rsid w:val="001069CD"/>
    <w:pPr>
      <w:spacing w:after="0" w:line="264" w:lineRule="auto"/>
      <w:ind w:left="1132" w:hanging="283"/>
      <w:contextualSpacing/>
      <w:jc w:val="both"/>
    </w:pPr>
    <w:rPr>
      <w:rFonts w:ascii="Arial" w:eastAsia="Arial Unicode MS" w:hAnsi="Arial" w:cs="Times New Roman"/>
      <w:sz w:val="21"/>
      <w:szCs w:val="21"/>
      <w:lang w:val="es-ES_tradnl" w:eastAsia="en-GB"/>
    </w:rPr>
  </w:style>
  <w:style w:type="paragraph" w:customStyle="1" w:styleId="Address2">
    <w:name w:val="Address 2"/>
    <w:basedOn w:val="Normal"/>
    <w:uiPriority w:val="17"/>
    <w:rsid w:val="001069CD"/>
    <w:pPr>
      <w:spacing w:after="0" w:line="264" w:lineRule="auto"/>
      <w:jc w:val="both"/>
    </w:pPr>
    <w:rPr>
      <w:rFonts w:ascii="Arial" w:eastAsia="Times New Roman" w:hAnsi="Arial" w:cs="Times New Roman"/>
      <w:sz w:val="14"/>
      <w:szCs w:val="21"/>
      <w:lang w:val="es-ES_tradnl" w:eastAsia="en-GB"/>
    </w:rPr>
  </w:style>
  <w:style w:type="paragraph" w:customStyle="1" w:styleId="address3">
    <w:name w:val="address 3"/>
    <w:basedOn w:val="Address2"/>
    <w:uiPriority w:val="17"/>
    <w:rsid w:val="001069CD"/>
    <w:pPr>
      <w:spacing w:after="120" w:line="240" w:lineRule="auto"/>
    </w:pPr>
    <w:rPr>
      <w:sz w:val="12"/>
    </w:rPr>
  </w:style>
  <w:style w:type="paragraph" w:styleId="Continuarlista3">
    <w:name w:val="List Continue 3"/>
    <w:basedOn w:val="Normal"/>
    <w:uiPriority w:val="29"/>
    <w:rsid w:val="001069CD"/>
    <w:pPr>
      <w:spacing w:after="120" w:line="264" w:lineRule="auto"/>
      <w:ind w:left="849"/>
      <w:contextualSpacing/>
      <w:jc w:val="both"/>
    </w:pPr>
    <w:rPr>
      <w:rFonts w:ascii="Arial" w:eastAsia="Arial Unicode MS" w:hAnsi="Arial" w:cs="Times New Roman"/>
      <w:sz w:val="21"/>
      <w:szCs w:val="21"/>
      <w:lang w:val="es-ES_tradnl" w:eastAsia="en-GB"/>
    </w:rPr>
  </w:style>
  <w:style w:type="paragraph" w:styleId="Asuntodelcomentario">
    <w:name w:val="annotation subject"/>
    <w:basedOn w:val="Textocomentario"/>
    <w:next w:val="Textocomentario"/>
    <w:link w:val="AsuntodelcomentarioCar"/>
    <w:uiPriority w:val="17"/>
    <w:semiHidden/>
    <w:unhideWhenUsed/>
    <w:rsid w:val="001069CD"/>
    <w:pPr>
      <w:spacing w:line="240" w:lineRule="auto"/>
    </w:pPr>
    <w:rPr>
      <w:b/>
      <w:bCs/>
      <w:szCs w:val="20"/>
    </w:rPr>
  </w:style>
  <w:style w:type="character" w:customStyle="1" w:styleId="AsuntodelcomentarioCar">
    <w:name w:val="Asunto del comentario Car"/>
    <w:basedOn w:val="TextocomentarioCar"/>
    <w:link w:val="Asuntodelcomentario"/>
    <w:uiPriority w:val="17"/>
    <w:semiHidden/>
    <w:rsid w:val="001069CD"/>
    <w:rPr>
      <w:rFonts w:ascii="Arial" w:eastAsia="Arial Unicode MS" w:hAnsi="Arial" w:cs="Times New Roman"/>
      <w:b/>
      <w:bCs/>
      <w:sz w:val="20"/>
      <w:szCs w:val="20"/>
      <w:lang w:val="es-ES_tradnl" w:eastAsia="en-GB"/>
    </w:rPr>
  </w:style>
  <w:style w:type="paragraph" w:styleId="Revisin">
    <w:name w:val="Revision"/>
    <w:hidden/>
    <w:uiPriority w:val="99"/>
    <w:semiHidden/>
    <w:rsid w:val="001069CD"/>
    <w:pPr>
      <w:spacing w:after="0" w:line="240" w:lineRule="auto"/>
    </w:pPr>
    <w:rPr>
      <w:rFonts w:ascii="Arial" w:eastAsia="Arial Unicode MS" w:hAnsi="Arial" w:cs="Times New Roman"/>
      <w:sz w:val="21"/>
      <w:szCs w:val="21"/>
      <w:lang w:val="en-GB" w:eastAsia="en-GB"/>
    </w:rPr>
  </w:style>
  <w:style w:type="table" w:styleId="Tablaconcuadrcula">
    <w:name w:val="Table Grid"/>
    <w:basedOn w:val="Tablanormal"/>
    <w:rsid w:val="001069CD"/>
    <w:pPr>
      <w:spacing w:after="0" w:line="240" w:lineRule="auto"/>
      <w:jc w:val="both"/>
    </w:pPr>
    <w:rPr>
      <w:rFonts w:ascii="Arial" w:eastAsia="Times New Roman" w:hAnsi="Arial" w:cs="Times New Roman"/>
      <w:sz w:val="21"/>
      <w:szCs w:val="21"/>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raftline">
    <w:name w:val="Draftline"/>
    <w:rsid w:val="001069CD"/>
    <w:rPr>
      <w:rFonts w:ascii="Times New Roman" w:hAnsi="Times New Roman" w:cs="Times New Roman"/>
      <w:b w:val="0"/>
      <w:i w:val="0"/>
      <w:caps w:val="0"/>
      <w:smallCaps w:val="0"/>
      <w:strike w:val="0"/>
      <w:dstrike w:val="0"/>
      <w:vanish/>
      <w:color w:val="FF0000"/>
      <w:spacing w:val="0"/>
      <w:w w:val="100"/>
      <w:kern w:val="0"/>
      <w:sz w:val="15"/>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paragraph" w:customStyle="1" w:styleId="FooterB">
    <w:name w:val="Footer B"/>
    <w:link w:val="FooterBChar"/>
    <w:rsid w:val="001069CD"/>
    <w:pPr>
      <w:tabs>
        <w:tab w:val="center" w:pos="4680"/>
        <w:tab w:val="right" w:pos="9360"/>
      </w:tabs>
      <w:spacing w:after="0" w:line="240" w:lineRule="auto"/>
    </w:pPr>
    <w:rPr>
      <w:rFonts w:ascii="Times New Roman" w:eastAsia="Arial Unicode MS" w:hAnsi="Times New Roman" w:cs="Times New Roman"/>
      <w:sz w:val="15"/>
      <w:szCs w:val="21"/>
      <w:lang w:val="es-ES_tradnl" w:eastAsia="en-GB"/>
    </w:rPr>
  </w:style>
  <w:style w:type="character" w:customStyle="1" w:styleId="FooterBChar">
    <w:name w:val="Footer B Char"/>
    <w:basedOn w:val="Body1Char"/>
    <w:link w:val="FooterB"/>
    <w:rsid w:val="001069CD"/>
    <w:rPr>
      <w:rFonts w:ascii="Times New Roman" w:eastAsia="Arial Unicode MS" w:hAnsi="Times New Roman" w:cs="Times New Roman"/>
      <w:sz w:val="15"/>
      <w:szCs w:val="21"/>
      <w:lang w:val="es-ES_tradnl" w:eastAsia="en-GB"/>
    </w:rPr>
  </w:style>
  <w:style w:type="character" w:customStyle="1" w:styleId="apple-converted-space">
    <w:name w:val="apple-converted-space"/>
    <w:basedOn w:val="Fuentedeprrafopredeter"/>
    <w:rsid w:val="001069CD"/>
  </w:style>
  <w:style w:type="character" w:customStyle="1" w:styleId="WW-Absatz-Standardschriftart1">
    <w:name w:val="WW-Absatz-Standardschriftart1"/>
    <w:rsid w:val="001069CD"/>
  </w:style>
  <w:style w:type="character" w:customStyle="1" w:styleId="PrrafodelistaCar">
    <w:name w:val="Párrafo de lista Car"/>
    <w:link w:val="Prrafodelista"/>
    <w:uiPriority w:val="34"/>
    <w:rsid w:val="001069CD"/>
    <w:rPr>
      <w:rFonts w:ascii="Arial" w:eastAsia="Arial Unicode MS" w:hAnsi="Arial" w:cs="Times New Roman"/>
      <w:sz w:val="21"/>
      <w:szCs w:val="21"/>
      <w:lang w:val="es-ES_tradnl" w:eastAsia="en-GB"/>
    </w:rPr>
  </w:style>
  <w:style w:type="paragraph" w:customStyle="1" w:styleId="Firmapuesto">
    <w:name w:val="Firma puesto"/>
    <w:basedOn w:val="Normal"/>
    <w:rsid w:val="001069CD"/>
    <w:pPr>
      <w:spacing w:after="0" w:line="240" w:lineRule="auto"/>
      <w:ind w:left="4252"/>
    </w:pPr>
    <w:rPr>
      <w:rFonts w:ascii="Times New Roman" w:hAnsi="Times New Roman" w:cs="Times New Roman"/>
      <w:sz w:val="24"/>
      <w:szCs w:val="24"/>
      <w:lang w:val="es-EC" w:eastAsia="es-ES_tradnl"/>
    </w:rPr>
  </w:style>
  <w:style w:type="paragraph" w:customStyle="1" w:styleId="Textopredeterminado">
    <w:name w:val="Texto predeterminado"/>
    <w:basedOn w:val="Normal"/>
    <w:rsid w:val="001069CD"/>
    <w:pPr>
      <w:spacing w:after="0" w:line="240" w:lineRule="auto"/>
    </w:pPr>
    <w:rPr>
      <w:rFonts w:ascii="Times New Roman" w:eastAsia="Times New Roman" w:hAnsi="Times New Roman" w:cs="Courier New"/>
      <w:sz w:val="24"/>
      <w:szCs w:val="24"/>
      <w:lang w:eastAsia="es-ES"/>
    </w:rPr>
  </w:style>
  <w:style w:type="character" w:customStyle="1" w:styleId="InitialStyle">
    <w:name w:val="InitialStyle"/>
    <w:rsid w:val="001069CD"/>
    <w:rPr>
      <w:rFonts w:ascii="Courier New" w:hAnsi="Courier New"/>
      <w:color w:val="auto"/>
      <w:spacing w:val="0"/>
      <w:sz w:val="24"/>
    </w:rPr>
  </w:style>
  <w:style w:type="table" w:customStyle="1" w:styleId="TableNormal1">
    <w:name w:val="Table Normal1"/>
    <w:uiPriority w:val="2"/>
    <w:semiHidden/>
    <w:unhideWhenUsed/>
    <w:qFormat/>
    <w:rsid w:val="00E50834"/>
    <w:pPr>
      <w:widowControl w:val="0"/>
      <w:autoSpaceDE w:val="0"/>
      <w:autoSpaceDN w:val="0"/>
      <w:spacing w:after="0" w:line="240" w:lineRule="auto"/>
    </w:p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50834"/>
    <w:pPr>
      <w:widowControl w:val="0"/>
      <w:autoSpaceDE w:val="0"/>
      <w:autoSpaceDN w:val="0"/>
      <w:spacing w:after="0" w:line="240" w:lineRule="auto"/>
    </w:pPr>
    <w:rPr>
      <w:rFonts w:ascii="Verdana" w:eastAsia="Verdana" w:hAnsi="Verdana" w:cs="Verdana"/>
    </w:rPr>
  </w:style>
  <w:style w:type="character" w:styleId="nfasissutil">
    <w:name w:val="Subtle Emphasis"/>
    <w:basedOn w:val="Fuentedeprrafopredeter"/>
    <w:uiPriority w:val="19"/>
    <w:qFormat/>
    <w:rsid w:val="00DE6B21"/>
    <w:rPr>
      <w:i/>
      <w:iCs/>
      <w:color w:val="404040" w:themeColor="text1" w:themeTint="BF"/>
    </w:rPr>
  </w:style>
  <w:style w:type="character" w:styleId="nfasisintenso">
    <w:name w:val="Intense Emphasis"/>
    <w:basedOn w:val="Fuentedeprrafopredeter"/>
    <w:uiPriority w:val="21"/>
    <w:qFormat/>
    <w:rsid w:val="00DE6B21"/>
    <w:rPr>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6906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2405DF55-B7A4-4FA4-8CBE-20D4D34B24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2401</Words>
  <Characters>13208</Characters>
  <Application>Microsoft Office Word</Application>
  <DocSecurity>0</DocSecurity>
  <Lines>110</Lines>
  <Paragraphs>31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PABLO SAENZ</dc:creator>
  <cp:lastModifiedBy>David</cp:lastModifiedBy>
  <cp:revision>2</cp:revision>
  <cp:lastPrinted>2018-06-04T20:27:00Z</cp:lastPrinted>
  <dcterms:created xsi:type="dcterms:W3CDTF">2021-06-04T19:40:00Z</dcterms:created>
  <dcterms:modified xsi:type="dcterms:W3CDTF">2021-06-04T19:40:00Z</dcterms:modified>
</cp:coreProperties>
</file>